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73" w:rsidRDefault="00535B73" w:rsidP="66052882">
      <w:pPr>
        <w:jc w:val="center"/>
        <w:rPr>
          <w:sz w:val="24"/>
          <w:szCs w:val="24"/>
        </w:rPr>
      </w:pPr>
    </w:p>
    <w:p w:rsidR="00A65DBB" w:rsidRDefault="00A65DBB" w:rsidP="66052882">
      <w:pPr>
        <w:jc w:val="center"/>
        <w:rPr>
          <w:sz w:val="24"/>
          <w:szCs w:val="24"/>
        </w:rPr>
      </w:pPr>
    </w:p>
    <w:p w:rsidR="00A65DBB" w:rsidRDefault="00A65DBB" w:rsidP="66052882">
      <w:pPr>
        <w:jc w:val="center"/>
        <w:rPr>
          <w:sz w:val="24"/>
          <w:szCs w:val="24"/>
        </w:rPr>
      </w:pPr>
    </w:p>
    <w:p w:rsidR="00535B73" w:rsidRDefault="00535B73">
      <w:pPr>
        <w:rPr>
          <w:sz w:val="24"/>
          <w:szCs w:val="24"/>
        </w:rPr>
      </w:pPr>
    </w:p>
    <w:p w:rsidR="00535B73" w:rsidRDefault="00535B73">
      <w:pPr>
        <w:pBdr>
          <w:top w:val="nil"/>
          <w:left w:val="nil"/>
          <w:bottom w:val="nil"/>
          <w:right w:val="nil"/>
          <w:between w:val="nil"/>
        </w:pBdr>
        <w:spacing w:after="0" w:line="240" w:lineRule="auto"/>
        <w:rPr>
          <w:color w:val="000000"/>
        </w:rPr>
      </w:pPr>
    </w:p>
    <w:p w:rsidR="00DB0466" w:rsidRPr="00AE7550" w:rsidRDefault="3F7F229E" w:rsidP="00DB0466">
      <w:pPr>
        <w:jc w:val="center"/>
        <w:rPr>
          <w:rFonts w:cstheme="minorHAnsi"/>
          <w:b/>
          <w:color w:val="1F3864"/>
          <w:sz w:val="32"/>
        </w:rPr>
      </w:pPr>
      <w:r w:rsidRPr="66052882">
        <w:rPr>
          <w:color w:val="000000" w:themeColor="text1"/>
        </w:rPr>
        <w:t xml:space="preserve">  </w:t>
      </w:r>
      <w:r w:rsidR="00DB0466" w:rsidRPr="00F96C08">
        <w:rPr>
          <w:rFonts w:cstheme="minorHAnsi"/>
          <w:b/>
          <w:color w:val="1F3864"/>
          <w:sz w:val="32"/>
        </w:rPr>
        <w:t>St. Gregory’s Catholic Primary School</w:t>
      </w:r>
    </w:p>
    <w:p w:rsidR="00DB0466" w:rsidRDefault="00DB0466" w:rsidP="00DB0466">
      <w:pPr>
        <w:jc w:val="center"/>
        <w:rPr>
          <w:rFonts w:ascii="Tempus Sans ITC" w:hAnsi="Tempus Sans ITC" w:cstheme="minorHAnsi"/>
          <w:color w:val="1F3864"/>
        </w:rPr>
      </w:pPr>
      <w:r w:rsidRPr="00F96C08">
        <w:rPr>
          <w:rFonts w:ascii="Tempus Sans ITC" w:hAnsi="Tempus Sans ITC" w:cstheme="minorHAnsi"/>
          <w:color w:val="1F3864"/>
        </w:rPr>
        <w:t>We give thanks to God, work together and always try our best</w:t>
      </w:r>
    </w:p>
    <w:p w:rsidR="00535B73" w:rsidRDefault="00535B73" w:rsidP="66052882">
      <w:pPr>
        <w:pBdr>
          <w:top w:val="nil"/>
          <w:left w:val="nil"/>
          <w:bottom w:val="nil"/>
          <w:right w:val="nil"/>
          <w:between w:val="nil"/>
        </w:pBdr>
        <w:spacing w:after="0" w:line="240" w:lineRule="auto"/>
        <w:rPr>
          <w:color w:val="000000"/>
        </w:rPr>
      </w:pPr>
    </w:p>
    <w:p w:rsidR="00535B73" w:rsidRDefault="00353DDE" w:rsidP="66052882">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4A78DE2A" wp14:editId="07777777">
                <wp:simplePos x="0" y="0"/>
                <wp:positionH relativeFrom="column">
                  <wp:posOffset>205740</wp:posOffset>
                </wp:positionH>
                <wp:positionV relativeFrom="paragraph">
                  <wp:posOffset>254000</wp:posOffset>
                </wp:positionV>
                <wp:extent cx="6306820" cy="74803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306820" cy="748030"/>
                        </a:xfrm>
                        <a:prstGeom prst="rect">
                          <a:avLst/>
                        </a:prstGeom>
                        <a:solidFill>
                          <a:srgbClr val="FFFFFF"/>
                        </a:solidFill>
                        <a:ln>
                          <a:noFill/>
                        </a:ln>
                      </wps:spPr>
                      <wps:txbx>
                        <w:txbxContent>
                          <w:p w:rsidR="002E092D" w:rsidRPr="00DB0466" w:rsidRDefault="002E092D">
                            <w:pPr>
                              <w:spacing w:line="258" w:lineRule="auto"/>
                              <w:jc w:val="center"/>
                              <w:textDirection w:val="btLr"/>
                              <w:rPr>
                                <w:sz w:val="12"/>
                              </w:rPr>
                            </w:pPr>
                            <w:r w:rsidRPr="00DB0466">
                              <w:rPr>
                                <w:b/>
                                <w:color w:val="002060"/>
                                <w:sz w:val="32"/>
                              </w:rPr>
                              <w:t>Safeguarding and Child Protection Policy</w:t>
                            </w:r>
                          </w:p>
                          <w:p w:rsidR="002E092D" w:rsidRPr="00DB0466" w:rsidRDefault="002E092D">
                            <w:pPr>
                              <w:spacing w:line="258" w:lineRule="auto"/>
                              <w:jc w:val="center"/>
                              <w:textDirection w:val="btLr"/>
                              <w:rPr>
                                <w:sz w:val="12"/>
                              </w:rPr>
                            </w:pPr>
                            <w:r w:rsidRPr="00DB0466">
                              <w:rPr>
                                <w:b/>
                                <w:color w:val="002060"/>
                                <w:sz w:val="32"/>
                              </w:rPr>
                              <w:t>2023-2024</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A78DE2A" id="Rectangle 218" o:spid="_x0000_s1026" style="position:absolute;margin-left:16.2pt;margin-top:20pt;width:496.6pt;height:58.9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" stroked="f">
                <v:textbox inset="2.53958mm,1.2694mm,2.53958mm,1.2694mm">
                  <w:txbxContent>
                    <w:p w:rsidR="002E092D" w:rsidRPr="00DB0466" w:rsidRDefault="002E092D">
                      <w:pPr>
                        <w:spacing w:line="258" w:lineRule="auto"/>
                        <w:jc w:val="center"/>
                        <w:textDirection w:val="btLr"/>
                        <w:rPr>
                          <w:sz w:val="12"/>
                        </w:rPr>
                      </w:pPr>
                      <w:r w:rsidRPr="00DB0466">
                        <w:rPr>
                          <w:b/>
                          <w:color w:val="002060"/>
                          <w:sz w:val="32"/>
                        </w:rPr>
                        <w:t>Safeguarding and Child Protection Policy</w:t>
                      </w:r>
                    </w:p>
                    <w:p w:rsidR="002E092D" w:rsidRPr="00DB0466" w:rsidRDefault="002E092D">
                      <w:pPr>
                        <w:spacing w:line="258" w:lineRule="auto"/>
                        <w:jc w:val="center"/>
                        <w:textDirection w:val="btLr"/>
                        <w:rPr>
                          <w:sz w:val="12"/>
                        </w:rPr>
                      </w:pPr>
                      <w:r w:rsidRPr="00DB0466">
                        <w:rPr>
                          <w:b/>
                          <w:color w:val="002060"/>
                          <w:sz w:val="32"/>
                        </w:rPr>
                        <w:t>2023-2024</w:t>
                      </w:r>
                    </w:p>
                  </w:txbxContent>
                </v:textbox>
                <w10:wrap type="square"/>
              </v:rect>
            </w:pict>
          </mc:Fallback>
        </mc:AlternateContent>
      </w:r>
      <w:r w:rsidR="3F7F229E" w:rsidRPr="66052882">
        <w:rPr>
          <w:color w:val="000000" w:themeColor="text1"/>
        </w:rPr>
        <w:t xml:space="preserve"> </w:t>
      </w:r>
    </w:p>
    <w:p w:rsidR="00535B73" w:rsidRDefault="00535B73">
      <w:pPr>
        <w:pBdr>
          <w:top w:val="nil"/>
          <w:left w:val="nil"/>
          <w:bottom w:val="nil"/>
          <w:right w:val="nil"/>
          <w:between w:val="nil"/>
        </w:pBdr>
        <w:spacing w:after="0" w:line="240" w:lineRule="auto"/>
        <w:rPr>
          <w:color w:val="000000"/>
        </w:rPr>
      </w:pPr>
    </w:p>
    <w:p w:rsidR="00535B73" w:rsidRDefault="00535B73">
      <w:pPr>
        <w:pBdr>
          <w:top w:val="nil"/>
          <w:left w:val="nil"/>
          <w:bottom w:val="nil"/>
          <w:right w:val="nil"/>
          <w:between w:val="nil"/>
        </w:pBdr>
        <w:spacing w:after="0" w:line="240" w:lineRule="auto"/>
        <w:rPr>
          <w:color w:val="000000"/>
        </w:rPr>
      </w:pPr>
    </w:p>
    <w:p w:rsidR="00535B73" w:rsidRDefault="00535B73">
      <w:pPr>
        <w:pBdr>
          <w:top w:val="nil"/>
          <w:left w:val="nil"/>
          <w:bottom w:val="nil"/>
          <w:right w:val="nil"/>
          <w:between w:val="nil"/>
        </w:pBdr>
        <w:spacing w:after="0" w:line="240" w:lineRule="auto"/>
        <w:jc w:val="center"/>
        <w:rPr>
          <w:color w:val="FF0000"/>
        </w:rPr>
      </w:pPr>
    </w:p>
    <w:p w:rsidR="00535B73" w:rsidRDefault="00535B73" w:rsidP="009A1307">
      <w:pPr>
        <w:pBdr>
          <w:top w:val="nil"/>
          <w:left w:val="nil"/>
          <w:bottom w:val="nil"/>
          <w:right w:val="nil"/>
          <w:between w:val="nil"/>
        </w:pBdr>
        <w:spacing w:after="0" w:line="240" w:lineRule="auto"/>
        <w:jc w:val="center"/>
        <w:rPr>
          <w:color w:val="000000"/>
        </w:rPr>
      </w:pPr>
    </w:p>
    <w:p w:rsidR="00535B73" w:rsidRDefault="00535B73">
      <w:pPr>
        <w:pBdr>
          <w:top w:val="nil"/>
          <w:left w:val="nil"/>
          <w:bottom w:val="nil"/>
          <w:right w:val="nil"/>
          <w:between w:val="nil"/>
        </w:pBdr>
        <w:spacing w:after="0" w:line="240" w:lineRule="auto"/>
        <w:rPr>
          <w:color w:val="000000"/>
        </w:rPr>
      </w:pPr>
    </w:p>
    <w:p w:rsidR="00535B73" w:rsidRDefault="00535B73">
      <w:pPr>
        <w:pBdr>
          <w:top w:val="nil"/>
          <w:left w:val="nil"/>
          <w:bottom w:val="nil"/>
          <w:right w:val="nil"/>
          <w:between w:val="nil"/>
        </w:pBdr>
        <w:spacing w:after="0" w:line="240" w:lineRule="auto"/>
        <w:rPr>
          <w:color w:val="000000"/>
        </w:rPr>
      </w:pPr>
    </w:p>
    <w:p w:rsidR="00A65DBB" w:rsidRDefault="00A65DBB">
      <w:pPr>
        <w:pBdr>
          <w:top w:val="nil"/>
          <w:left w:val="nil"/>
          <w:bottom w:val="nil"/>
          <w:right w:val="nil"/>
          <w:between w:val="nil"/>
        </w:pBdr>
        <w:spacing w:after="0" w:line="240" w:lineRule="auto"/>
        <w:jc w:val="center"/>
        <w:rPr>
          <w:b/>
          <w:color w:val="FF0000"/>
          <w:sz w:val="52"/>
          <w:szCs w:val="52"/>
        </w:rPr>
      </w:pPr>
      <w:bookmarkStart w:id="0" w:name="_GoBack"/>
    </w:p>
    <w:bookmarkEnd w:id="0"/>
    <w:p w:rsidR="00C1461F" w:rsidRDefault="00C1461F">
      <w:pPr>
        <w:pBdr>
          <w:top w:val="nil"/>
          <w:left w:val="nil"/>
          <w:bottom w:val="nil"/>
          <w:right w:val="nil"/>
          <w:between w:val="nil"/>
        </w:pBdr>
        <w:spacing w:after="0" w:line="240" w:lineRule="auto"/>
        <w:rPr>
          <w:color w:val="FF0000"/>
          <w:sz w:val="24"/>
          <w:szCs w:val="24"/>
        </w:rPr>
      </w:pPr>
    </w:p>
    <w:p w:rsidR="00C1461F" w:rsidRDefault="00C1461F">
      <w:pPr>
        <w:pBdr>
          <w:top w:val="nil"/>
          <w:left w:val="nil"/>
          <w:bottom w:val="nil"/>
          <w:right w:val="nil"/>
          <w:between w:val="nil"/>
        </w:pBdr>
        <w:spacing w:after="0" w:line="240" w:lineRule="auto"/>
        <w:rPr>
          <w:color w:val="FF0000"/>
          <w:sz w:val="24"/>
          <w:szCs w:val="24"/>
        </w:rPr>
      </w:pPr>
    </w:p>
    <w:p w:rsidR="00C1461F" w:rsidRDefault="00C1461F">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A65DBB" w:rsidRDefault="00A65DBB">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000000"/>
          <w:sz w:val="24"/>
          <w:szCs w:val="24"/>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DB0466" w:rsidRPr="00DA50A5" w:rsidTr="00B42B2E">
        <w:tc>
          <w:tcPr>
            <w:tcW w:w="9720" w:type="dxa"/>
            <w:gridSpan w:val="2"/>
            <w:tcBorders>
              <w:top w:val="nil"/>
              <w:bottom w:val="single" w:sz="18" w:space="0" w:color="FFFFFF"/>
            </w:tcBorders>
            <w:shd w:val="clear" w:color="auto" w:fill="D8DFDE"/>
          </w:tcPr>
          <w:p w:rsidR="00DB0466" w:rsidRPr="00947A88" w:rsidRDefault="00DB0466" w:rsidP="00B42B2E">
            <w:pPr>
              <w:pStyle w:val="1bodycopy11pt"/>
              <w:rPr>
                <w:rFonts w:asciiTheme="minorHAnsi" w:hAnsiTheme="minorHAnsi" w:cstheme="minorHAnsi"/>
                <w:sz w:val="24"/>
              </w:rPr>
            </w:pPr>
            <w:r w:rsidRPr="00947A88">
              <w:rPr>
                <w:rFonts w:asciiTheme="minorHAnsi" w:hAnsiTheme="minorHAnsi" w:cstheme="minorHAnsi"/>
                <w:b/>
                <w:sz w:val="24"/>
              </w:rPr>
              <w:t>Approved by: Local Governing Committee</w:t>
            </w:r>
          </w:p>
        </w:tc>
      </w:tr>
      <w:tr w:rsidR="00DB0466" w:rsidRPr="00DA50A5" w:rsidTr="00B42B2E">
        <w:tc>
          <w:tcPr>
            <w:tcW w:w="9720" w:type="dxa"/>
            <w:gridSpan w:val="2"/>
            <w:tcBorders>
              <w:top w:val="single" w:sz="18" w:space="0" w:color="FFFFFF"/>
              <w:bottom w:val="single" w:sz="18" w:space="0" w:color="FFFFFF"/>
            </w:tcBorders>
            <w:shd w:val="clear" w:color="auto" w:fill="D8DFDE"/>
          </w:tcPr>
          <w:p w:rsidR="00DB0466" w:rsidRPr="00947A88" w:rsidRDefault="00DB0466" w:rsidP="00B42B2E">
            <w:pPr>
              <w:pStyle w:val="1bodycopy11pt"/>
              <w:rPr>
                <w:rFonts w:asciiTheme="minorHAnsi" w:hAnsiTheme="minorHAnsi" w:cstheme="minorHAnsi"/>
                <w:sz w:val="24"/>
              </w:rPr>
            </w:pPr>
            <w:r w:rsidRPr="00947A88">
              <w:rPr>
                <w:rFonts w:asciiTheme="minorHAnsi" w:hAnsiTheme="minorHAnsi" w:cstheme="minorHAnsi"/>
                <w:b/>
                <w:sz w:val="24"/>
              </w:rPr>
              <w:t>Date:</w:t>
            </w:r>
            <w:r>
              <w:rPr>
                <w:rFonts w:asciiTheme="minorHAnsi" w:hAnsiTheme="minorHAnsi" w:cstheme="minorHAnsi"/>
                <w:b/>
                <w:sz w:val="24"/>
              </w:rPr>
              <w:t xml:space="preserve">      </w:t>
            </w:r>
            <w:r w:rsidRPr="00947A88">
              <w:rPr>
                <w:rFonts w:asciiTheme="minorHAnsi" w:hAnsiTheme="minorHAnsi" w:cstheme="minorHAnsi"/>
                <w:sz w:val="24"/>
              </w:rPr>
              <w:t xml:space="preserve"> October 2023</w:t>
            </w:r>
          </w:p>
        </w:tc>
      </w:tr>
      <w:tr w:rsidR="00DB0466" w:rsidRPr="00DA50A5" w:rsidTr="00B42B2E">
        <w:tc>
          <w:tcPr>
            <w:tcW w:w="2586" w:type="dxa"/>
            <w:tcBorders>
              <w:top w:val="single" w:sz="18" w:space="0" w:color="FFFFFF"/>
              <w:bottom w:val="nil"/>
            </w:tcBorders>
            <w:shd w:val="clear" w:color="auto" w:fill="D8DFDE"/>
          </w:tcPr>
          <w:p w:rsidR="00DB0466" w:rsidRPr="00947A88" w:rsidRDefault="00DB0466" w:rsidP="00B42B2E">
            <w:pPr>
              <w:pStyle w:val="1bodycopy10pt"/>
              <w:rPr>
                <w:rFonts w:asciiTheme="minorHAnsi" w:hAnsiTheme="minorHAnsi" w:cstheme="minorHAnsi"/>
                <w:b/>
                <w:sz w:val="24"/>
              </w:rPr>
            </w:pPr>
            <w:r w:rsidRPr="00947A88">
              <w:rPr>
                <w:rFonts w:asciiTheme="minorHAnsi" w:hAnsiTheme="minorHAnsi" w:cstheme="minorHAnsi"/>
                <w:b/>
                <w:sz w:val="24"/>
              </w:rPr>
              <w:t>Next review due by:</w:t>
            </w:r>
          </w:p>
        </w:tc>
        <w:tc>
          <w:tcPr>
            <w:tcW w:w="7134" w:type="dxa"/>
            <w:tcBorders>
              <w:top w:val="single" w:sz="18" w:space="0" w:color="FFFFFF"/>
              <w:bottom w:val="nil"/>
            </w:tcBorders>
            <w:shd w:val="clear" w:color="auto" w:fill="D8DFDE"/>
          </w:tcPr>
          <w:p w:rsidR="00DB0466" w:rsidRPr="00947A88" w:rsidRDefault="00DB0466" w:rsidP="00B42B2E">
            <w:pPr>
              <w:pStyle w:val="1bodycopy11pt"/>
              <w:rPr>
                <w:rFonts w:asciiTheme="minorHAnsi" w:hAnsiTheme="minorHAnsi" w:cstheme="minorHAnsi"/>
                <w:sz w:val="24"/>
              </w:rPr>
            </w:pPr>
            <w:r w:rsidRPr="00947A88">
              <w:rPr>
                <w:rFonts w:asciiTheme="minorHAnsi" w:hAnsiTheme="minorHAnsi" w:cstheme="minorHAnsi"/>
                <w:sz w:val="24"/>
              </w:rPr>
              <w:t>October 2024</w:t>
            </w:r>
          </w:p>
        </w:tc>
      </w:tr>
    </w:tbl>
    <w:p w:rsidR="00A65DBB" w:rsidRDefault="00A65DBB">
      <w:pPr>
        <w:pBdr>
          <w:top w:val="nil"/>
          <w:left w:val="nil"/>
          <w:bottom w:val="nil"/>
          <w:right w:val="nil"/>
          <w:between w:val="nil"/>
        </w:pBdr>
        <w:spacing w:after="0" w:line="240" w:lineRule="auto"/>
        <w:rPr>
          <w:color w:val="000000"/>
          <w:sz w:val="24"/>
          <w:szCs w:val="24"/>
        </w:rPr>
      </w:pPr>
    </w:p>
    <w:p w:rsidR="00A65DBB" w:rsidRDefault="00A65DBB">
      <w:pPr>
        <w:pBdr>
          <w:top w:val="nil"/>
          <w:left w:val="nil"/>
          <w:bottom w:val="nil"/>
          <w:right w:val="nil"/>
          <w:between w:val="nil"/>
        </w:pBdr>
        <w:spacing w:after="0" w:line="240" w:lineRule="auto"/>
        <w:rPr>
          <w:color w:val="000000"/>
          <w:sz w:val="24"/>
          <w:szCs w:val="24"/>
        </w:rPr>
      </w:pPr>
    </w:p>
    <w:p w:rsidR="00A65DBB" w:rsidRDefault="00A65DBB">
      <w:pPr>
        <w:pBdr>
          <w:top w:val="nil"/>
          <w:left w:val="nil"/>
          <w:bottom w:val="nil"/>
          <w:right w:val="nil"/>
          <w:between w:val="nil"/>
        </w:pBdr>
        <w:spacing w:after="0" w:line="240" w:lineRule="auto"/>
        <w:rPr>
          <w:color w:val="000000"/>
          <w:sz w:val="24"/>
          <w:szCs w:val="24"/>
        </w:rPr>
      </w:pPr>
    </w:p>
    <w:p w:rsidR="00353DDE" w:rsidRDefault="00353DDE">
      <w:pPr>
        <w:pBdr>
          <w:top w:val="nil"/>
          <w:left w:val="nil"/>
          <w:bottom w:val="nil"/>
          <w:right w:val="nil"/>
          <w:between w:val="nil"/>
        </w:pBdr>
        <w:spacing w:after="0" w:line="240" w:lineRule="auto"/>
        <w:rPr>
          <w:sz w:val="24"/>
          <w:szCs w:val="24"/>
        </w:rPr>
      </w:pPr>
    </w:p>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224"/>
      </w:tblGrid>
      <w:tr w:rsidR="00535B73" w:rsidRPr="00C1461F">
        <w:tc>
          <w:tcPr>
            <w:tcW w:w="9305" w:type="dxa"/>
            <w:gridSpan w:val="2"/>
            <w:shd w:val="clear" w:color="auto" w:fill="002060"/>
          </w:tcPr>
          <w:p w:rsidR="00535B73" w:rsidRPr="00C1461F" w:rsidRDefault="00353DDE">
            <w:pPr>
              <w:pBdr>
                <w:top w:val="nil"/>
                <w:left w:val="nil"/>
                <w:bottom w:val="nil"/>
                <w:right w:val="nil"/>
                <w:between w:val="nil"/>
              </w:pBdr>
              <w:jc w:val="center"/>
              <w:rPr>
                <w:b/>
                <w:color w:val="000000"/>
                <w:sz w:val="24"/>
                <w:szCs w:val="24"/>
              </w:rPr>
            </w:pPr>
            <w:r w:rsidRPr="00C1461F">
              <w:rPr>
                <w:b/>
                <w:color w:val="FFFFFF"/>
                <w:sz w:val="24"/>
                <w:szCs w:val="24"/>
              </w:rPr>
              <w:t>CONTENTS</w:t>
            </w:r>
          </w:p>
        </w:tc>
      </w:tr>
      <w:tr w:rsidR="00535B73" w:rsidRPr="00C1461F">
        <w:tc>
          <w:tcPr>
            <w:tcW w:w="8081" w:type="dxa"/>
          </w:tcPr>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b/>
                <w:color w:val="000000"/>
                <w:sz w:val="24"/>
                <w:szCs w:val="24"/>
              </w:rPr>
            </w:pPr>
            <w:r w:rsidRPr="00C1461F">
              <w:rPr>
                <w:b/>
                <w:color w:val="000000"/>
                <w:sz w:val="24"/>
                <w:szCs w:val="24"/>
              </w:rPr>
              <w:t>Page</w:t>
            </w:r>
          </w:p>
        </w:tc>
      </w:tr>
      <w:tr w:rsidR="00535B73" w:rsidRPr="00C1461F">
        <w:tc>
          <w:tcPr>
            <w:tcW w:w="8081" w:type="dxa"/>
          </w:tcPr>
          <w:p w:rsidR="00535B73" w:rsidRPr="00C1461F" w:rsidRDefault="000B1E81">
            <w:pPr>
              <w:pBdr>
                <w:top w:val="nil"/>
                <w:left w:val="nil"/>
                <w:bottom w:val="nil"/>
                <w:right w:val="nil"/>
                <w:between w:val="nil"/>
              </w:pBdr>
              <w:rPr>
                <w:color w:val="000000"/>
                <w:sz w:val="24"/>
                <w:szCs w:val="24"/>
              </w:rPr>
            </w:pPr>
            <w:r w:rsidRPr="00C1461F">
              <w:rPr>
                <w:color w:val="000000"/>
                <w:sz w:val="24"/>
                <w:szCs w:val="24"/>
              </w:rPr>
              <w:t>Key school contact d</w:t>
            </w:r>
            <w:r w:rsidR="00353DDE" w:rsidRPr="00C1461F">
              <w:rPr>
                <w:color w:val="000000"/>
                <w:sz w:val="24"/>
                <w:szCs w:val="24"/>
              </w:rPr>
              <w:t>etails</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4</w:t>
            </w:r>
          </w:p>
        </w:tc>
      </w:tr>
      <w:tr w:rsidR="00535B73" w:rsidRPr="00C1461F">
        <w:tc>
          <w:tcPr>
            <w:tcW w:w="8081" w:type="dxa"/>
          </w:tcPr>
          <w:p w:rsidR="00535B73" w:rsidRPr="00C1461F" w:rsidRDefault="000B1E81">
            <w:pPr>
              <w:pBdr>
                <w:top w:val="nil"/>
                <w:left w:val="nil"/>
                <w:bottom w:val="nil"/>
                <w:right w:val="nil"/>
                <w:between w:val="nil"/>
              </w:pBdr>
              <w:rPr>
                <w:color w:val="000000"/>
                <w:sz w:val="24"/>
                <w:szCs w:val="24"/>
              </w:rPr>
            </w:pPr>
            <w:r w:rsidRPr="00C1461F">
              <w:rPr>
                <w:color w:val="000000"/>
                <w:sz w:val="24"/>
                <w:szCs w:val="24"/>
              </w:rPr>
              <w:t>Key external c</w:t>
            </w:r>
            <w:r w:rsidR="00353DDE" w:rsidRPr="00C1461F">
              <w:rPr>
                <w:color w:val="000000"/>
                <w:sz w:val="24"/>
                <w:szCs w:val="24"/>
              </w:rPr>
              <w:t>ontact details</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5</w:t>
            </w:r>
          </w:p>
        </w:tc>
      </w:tr>
      <w:tr w:rsidR="00535B73" w:rsidRPr="00C1461F">
        <w:tc>
          <w:tcPr>
            <w:tcW w:w="8081" w:type="dxa"/>
          </w:tcPr>
          <w:p w:rsidR="00535B73" w:rsidRPr="00C1461F" w:rsidRDefault="000B1E81">
            <w:pPr>
              <w:pBdr>
                <w:top w:val="nil"/>
                <w:left w:val="nil"/>
                <w:bottom w:val="nil"/>
                <w:right w:val="nil"/>
                <w:between w:val="nil"/>
              </w:pBdr>
              <w:rPr>
                <w:color w:val="000000"/>
                <w:sz w:val="24"/>
                <w:szCs w:val="24"/>
              </w:rPr>
            </w:pPr>
            <w:r w:rsidRPr="00C1461F">
              <w:rPr>
                <w:color w:val="000000"/>
                <w:sz w:val="24"/>
                <w:szCs w:val="24"/>
              </w:rPr>
              <w:t>Guidance and a</w:t>
            </w:r>
            <w:r w:rsidR="00353DDE" w:rsidRPr="00C1461F">
              <w:rPr>
                <w:color w:val="000000"/>
                <w:sz w:val="24"/>
                <w:szCs w:val="24"/>
              </w:rPr>
              <w:t>dvice documents</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6</w:t>
            </w:r>
          </w:p>
        </w:tc>
      </w:tr>
      <w:tr w:rsidR="00535B73" w:rsidRPr="00C1461F">
        <w:tc>
          <w:tcPr>
            <w:tcW w:w="8081" w:type="dxa"/>
          </w:tcPr>
          <w:p w:rsidR="00535B73" w:rsidRPr="00C1461F" w:rsidRDefault="000B1E81">
            <w:pPr>
              <w:pBdr>
                <w:top w:val="nil"/>
                <w:left w:val="nil"/>
                <w:bottom w:val="nil"/>
                <w:right w:val="nil"/>
                <w:between w:val="nil"/>
              </w:pBdr>
              <w:rPr>
                <w:color w:val="000000"/>
                <w:sz w:val="24"/>
                <w:szCs w:val="24"/>
              </w:rPr>
            </w:pPr>
            <w:r w:rsidRPr="00C1461F">
              <w:rPr>
                <w:color w:val="000000"/>
                <w:sz w:val="24"/>
                <w:szCs w:val="24"/>
              </w:rPr>
              <w:t>Policy s</w:t>
            </w:r>
            <w:r w:rsidR="00353DDE" w:rsidRPr="00C1461F">
              <w:rPr>
                <w:color w:val="000000"/>
                <w:sz w:val="24"/>
                <w:szCs w:val="24"/>
              </w:rPr>
              <w:t xml:space="preserve">tatement </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7</w:t>
            </w:r>
          </w:p>
        </w:tc>
      </w:tr>
      <w:tr w:rsidR="00535B73" w:rsidRPr="00C1461F">
        <w:tc>
          <w:tcPr>
            <w:tcW w:w="8081" w:type="dxa"/>
          </w:tcPr>
          <w:p w:rsidR="00535B73" w:rsidRPr="00C1461F" w:rsidRDefault="000B1E81">
            <w:pPr>
              <w:pBdr>
                <w:top w:val="nil"/>
                <w:left w:val="nil"/>
                <w:bottom w:val="nil"/>
                <w:right w:val="nil"/>
                <w:between w:val="nil"/>
              </w:pBdr>
              <w:rPr>
                <w:color w:val="000000"/>
                <w:sz w:val="24"/>
                <w:szCs w:val="24"/>
              </w:rPr>
            </w:pPr>
            <w:r w:rsidRPr="00C1461F">
              <w:rPr>
                <w:color w:val="000000"/>
                <w:sz w:val="24"/>
                <w:szCs w:val="24"/>
              </w:rPr>
              <w:t>Definition of safeguarding / a</w:t>
            </w:r>
            <w:r w:rsidR="00353DDE" w:rsidRPr="00C1461F">
              <w:rPr>
                <w:color w:val="000000"/>
                <w:sz w:val="24"/>
                <w:szCs w:val="24"/>
              </w:rPr>
              <w:t>buse</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8</w:t>
            </w:r>
          </w:p>
        </w:tc>
      </w:tr>
      <w:tr w:rsidR="00535B73" w:rsidRPr="00C1461F">
        <w:tc>
          <w:tcPr>
            <w:tcW w:w="8081" w:type="dxa"/>
          </w:tcPr>
          <w:p w:rsidR="00535B73" w:rsidRPr="00C1461F" w:rsidRDefault="000B1E81">
            <w:pPr>
              <w:pBdr>
                <w:top w:val="nil"/>
                <w:left w:val="nil"/>
                <w:bottom w:val="nil"/>
                <w:right w:val="nil"/>
                <w:between w:val="nil"/>
              </w:pBdr>
              <w:rPr>
                <w:b/>
                <w:color w:val="000000"/>
                <w:sz w:val="24"/>
                <w:szCs w:val="24"/>
              </w:rPr>
            </w:pPr>
            <w:r w:rsidRPr="00C1461F">
              <w:rPr>
                <w:b/>
                <w:color w:val="000000"/>
                <w:sz w:val="24"/>
                <w:szCs w:val="24"/>
              </w:rPr>
              <w:t>Procedures for d</w:t>
            </w:r>
            <w:r w:rsidR="00353DDE" w:rsidRPr="00C1461F">
              <w:rPr>
                <w:b/>
                <w:color w:val="000000"/>
                <w:sz w:val="24"/>
                <w:szCs w:val="24"/>
              </w:rPr>
              <w:t>ealing with concerns about a child</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9</w:t>
            </w: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Child on child abuse</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13</w:t>
            </w: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Consensual and non-consensual nude and semi-nude images and/or videos</w:t>
            </w:r>
          </w:p>
        </w:tc>
        <w:tc>
          <w:tcPr>
            <w:tcW w:w="1224" w:type="dxa"/>
          </w:tcPr>
          <w:p w:rsidR="00535B73" w:rsidRPr="00C1461F" w:rsidRDefault="00F9277B">
            <w:pPr>
              <w:pBdr>
                <w:top w:val="nil"/>
                <w:left w:val="nil"/>
                <w:bottom w:val="nil"/>
                <w:right w:val="nil"/>
                <w:between w:val="nil"/>
              </w:pBdr>
              <w:jc w:val="center"/>
              <w:rPr>
                <w:color w:val="000000"/>
                <w:sz w:val="24"/>
                <w:szCs w:val="24"/>
              </w:rPr>
            </w:pPr>
            <w:r w:rsidRPr="00C1461F">
              <w:rPr>
                <w:color w:val="000000"/>
                <w:sz w:val="24"/>
                <w:szCs w:val="24"/>
              </w:rPr>
              <w:t>15</w:t>
            </w: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Cybercrime</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F9277B">
            <w:pPr>
              <w:pBdr>
                <w:top w:val="nil"/>
                <w:left w:val="nil"/>
                <w:bottom w:val="nil"/>
                <w:right w:val="nil"/>
                <w:between w:val="nil"/>
              </w:pBdr>
              <w:jc w:val="center"/>
              <w:rPr>
                <w:color w:val="000000"/>
                <w:sz w:val="24"/>
                <w:szCs w:val="24"/>
              </w:rPr>
            </w:pPr>
            <w:r w:rsidRPr="00C1461F">
              <w:rPr>
                <w:color w:val="000000"/>
                <w:sz w:val="24"/>
                <w:szCs w:val="24"/>
              </w:rPr>
              <w:t>21</w:t>
            </w: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Children with Special Educational Needs and Disabilities or certain health issues</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22</w:t>
            </w:r>
          </w:p>
        </w:tc>
      </w:tr>
      <w:tr w:rsidR="00933B7B" w:rsidRPr="00C1461F">
        <w:tc>
          <w:tcPr>
            <w:tcW w:w="8081" w:type="dxa"/>
          </w:tcPr>
          <w:p w:rsidR="00933B7B" w:rsidRPr="00C1461F" w:rsidRDefault="00933B7B">
            <w:pPr>
              <w:pBdr>
                <w:top w:val="nil"/>
                <w:left w:val="nil"/>
                <w:bottom w:val="nil"/>
                <w:right w:val="nil"/>
                <w:between w:val="nil"/>
              </w:pBdr>
              <w:rPr>
                <w:color w:val="000000"/>
                <w:sz w:val="24"/>
                <w:szCs w:val="24"/>
              </w:rPr>
            </w:pPr>
            <w:r>
              <w:rPr>
                <w:color w:val="000000"/>
                <w:sz w:val="24"/>
                <w:szCs w:val="24"/>
              </w:rPr>
              <w:t>Mental health concerns</w:t>
            </w:r>
          </w:p>
        </w:tc>
        <w:tc>
          <w:tcPr>
            <w:tcW w:w="1224" w:type="dxa"/>
          </w:tcPr>
          <w:p w:rsidR="00933B7B" w:rsidRPr="00C1461F" w:rsidRDefault="00933B7B">
            <w:pPr>
              <w:pBdr>
                <w:top w:val="nil"/>
                <w:left w:val="nil"/>
                <w:bottom w:val="nil"/>
                <w:right w:val="nil"/>
                <w:between w:val="nil"/>
              </w:pBdr>
              <w:jc w:val="center"/>
              <w:rPr>
                <w:color w:val="000000"/>
                <w:sz w:val="24"/>
                <w:szCs w:val="24"/>
              </w:rPr>
            </w:pPr>
            <w:r>
              <w:rPr>
                <w:color w:val="000000"/>
                <w:sz w:val="24"/>
                <w:szCs w:val="24"/>
              </w:rPr>
              <w:t>22</w:t>
            </w:r>
          </w:p>
        </w:tc>
      </w:tr>
      <w:tr w:rsidR="00AA11B8" w:rsidRPr="00C1461F">
        <w:tc>
          <w:tcPr>
            <w:tcW w:w="8081" w:type="dxa"/>
          </w:tcPr>
          <w:p w:rsidR="00AA11B8" w:rsidRPr="00C1461F" w:rsidRDefault="00AA11B8" w:rsidP="00AA11B8">
            <w:pPr>
              <w:pBdr>
                <w:top w:val="nil"/>
                <w:left w:val="nil"/>
                <w:bottom w:val="nil"/>
                <w:right w:val="nil"/>
                <w:between w:val="nil"/>
              </w:pBdr>
              <w:rPr>
                <w:color w:val="000000"/>
                <w:sz w:val="24"/>
                <w:szCs w:val="24"/>
              </w:rPr>
            </w:pPr>
            <w:r w:rsidRPr="00C1461F">
              <w:rPr>
                <w:color w:val="000000"/>
                <w:sz w:val="24"/>
                <w:szCs w:val="24"/>
              </w:rPr>
              <w:t>Contextual safeguarding</w:t>
            </w:r>
          </w:p>
          <w:p w:rsidR="00AA11B8" w:rsidRPr="00C1461F" w:rsidRDefault="00AA11B8">
            <w:pPr>
              <w:pBdr>
                <w:top w:val="nil"/>
                <w:left w:val="nil"/>
                <w:bottom w:val="nil"/>
                <w:right w:val="nil"/>
                <w:between w:val="nil"/>
              </w:pBdr>
              <w:rPr>
                <w:color w:val="000000"/>
                <w:sz w:val="24"/>
                <w:szCs w:val="24"/>
              </w:rPr>
            </w:pPr>
          </w:p>
        </w:tc>
        <w:tc>
          <w:tcPr>
            <w:tcW w:w="1224" w:type="dxa"/>
          </w:tcPr>
          <w:p w:rsidR="00AA11B8" w:rsidRPr="00C1461F" w:rsidRDefault="00F9277B">
            <w:pPr>
              <w:pBdr>
                <w:top w:val="nil"/>
                <w:left w:val="nil"/>
                <w:bottom w:val="nil"/>
                <w:right w:val="nil"/>
                <w:between w:val="nil"/>
              </w:pBdr>
              <w:jc w:val="center"/>
              <w:rPr>
                <w:color w:val="000000"/>
                <w:sz w:val="24"/>
                <w:szCs w:val="24"/>
              </w:rPr>
            </w:pPr>
            <w:r w:rsidRPr="00C1461F">
              <w:rPr>
                <w:color w:val="000000"/>
                <w:sz w:val="24"/>
                <w:szCs w:val="24"/>
              </w:rPr>
              <w:t>23</w:t>
            </w: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Recording, record keeping and information sharing</w:t>
            </w:r>
          </w:p>
          <w:p w:rsidR="00535B73" w:rsidRPr="00C1461F" w:rsidRDefault="00535B73">
            <w:pPr>
              <w:pBdr>
                <w:top w:val="nil"/>
                <w:left w:val="nil"/>
                <w:bottom w:val="nil"/>
                <w:right w:val="nil"/>
                <w:between w:val="nil"/>
              </w:pBdr>
              <w:rPr>
                <w:color w:val="000000"/>
                <w:sz w:val="24"/>
                <w:szCs w:val="24"/>
              </w:rPr>
            </w:pP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24</w:t>
            </w:r>
          </w:p>
        </w:tc>
      </w:tr>
      <w:tr w:rsidR="00535B73" w:rsidRPr="00C1461F">
        <w:tc>
          <w:tcPr>
            <w:tcW w:w="8081" w:type="dxa"/>
          </w:tcPr>
          <w:p w:rsidR="00535B73" w:rsidRPr="00C1461F" w:rsidRDefault="00353DDE">
            <w:pPr>
              <w:pBdr>
                <w:top w:val="nil"/>
                <w:left w:val="nil"/>
                <w:bottom w:val="nil"/>
                <w:right w:val="nil"/>
                <w:between w:val="nil"/>
              </w:pBdr>
              <w:rPr>
                <w:b/>
                <w:color w:val="000000"/>
                <w:sz w:val="24"/>
                <w:szCs w:val="24"/>
              </w:rPr>
            </w:pPr>
            <w:r w:rsidRPr="00C1461F">
              <w:rPr>
                <w:b/>
                <w:color w:val="000000"/>
                <w:sz w:val="24"/>
                <w:szCs w:val="24"/>
              </w:rPr>
              <w:t>Procedures for dealing with concerns about staff</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25</w:t>
            </w:r>
          </w:p>
          <w:p w:rsidR="00535B73" w:rsidRPr="00C1461F" w:rsidRDefault="00535B73">
            <w:pPr>
              <w:pBdr>
                <w:top w:val="nil"/>
                <w:left w:val="nil"/>
                <w:bottom w:val="nil"/>
                <w:right w:val="nil"/>
                <w:between w:val="nil"/>
              </w:pBdr>
              <w:jc w:val="center"/>
              <w:rPr>
                <w:color w:val="000000"/>
                <w:sz w:val="24"/>
                <w:szCs w:val="24"/>
              </w:rPr>
            </w:pP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Managing allegations against staff, volunteers and contractors</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25</w:t>
            </w:r>
          </w:p>
          <w:p w:rsidR="00535B73" w:rsidRPr="00C1461F" w:rsidRDefault="00535B73">
            <w:pPr>
              <w:pBdr>
                <w:top w:val="nil"/>
                <w:left w:val="nil"/>
                <w:bottom w:val="nil"/>
                <w:right w:val="nil"/>
                <w:between w:val="nil"/>
              </w:pBdr>
              <w:jc w:val="center"/>
              <w:rPr>
                <w:color w:val="000000"/>
                <w:sz w:val="24"/>
                <w:szCs w:val="24"/>
              </w:rPr>
            </w:pP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Safer working practice</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29</w:t>
            </w:r>
          </w:p>
          <w:p w:rsidR="00535B73" w:rsidRPr="00C1461F" w:rsidRDefault="00535B73">
            <w:pPr>
              <w:pBdr>
                <w:top w:val="nil"/>
                <w:left w:val="nil"/>
                <w:bottom w:val="nil"/>
                <w:right w:val="nil"/>
                <w:between w:val="nil"/>
              </w:pBdr>
              <w:jc w:val="center"/>
              <w:rPr>
                <w:color w:val="000000"/>
                <w:sz w:val="24"/>
                <w:szCs w:val="24"/>
              </w:rPr>
            </w:pP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Safer recruitment</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29</w:t>
            </w:r>
          </w:p>
          <w:p w:rsidR="00535B73" w:rsidRPr="00C1461F" w:rsidRDefault="00535B73">
            <w:pPr>
              <w:pBdr>
                <w:top w:val="nil"/>
                <w:left w:val="nil"/>
                <w:bottom w:val="nil"/>
                <w:right w:val="nil"/>
                <w:between w:val="nil"/>
              </w:pBdr>
              <w:jc w:val="center"/>
              <w:rPr>
                <w:color w:val="000000"/>
                <w:sz w:val="24"/>
                <w:szCs w:val="24"/>
              </w:rPr>
            </w:pPr>
          </w:p>
        </w:tc>
      </w:tr>
      <w:tr w:rsidR="00535B73" w:rsidRPr="00C1461F">
        <w:trPr>
          <w:trHeight w:val="423"/>
        </w:trPr>
        <w:tc>
          <w:tcPr>
            <w:tcW w:w="8081" w:type="dxa"/>
          </w:tcPr>
          <w:p w:rsidR="00535B73" w:rsidRPr="00C1461F" w:rsidRDefault="00353DDE">
            <w:pPr>
              <w:pBdr>
                <w:top w:val="nil"/>
                <w:left w:val="nil"/>
                <w:bottom w:val="nil"/>
                <w:right w:val="nil"/>
                <w:between w:val="nil"/>
              </w:pBdr>
              <w:rPr>
                <w:b/>
                <w:color w:val="000000"/>
                <w:sz w:val="24"/>
                <w:szCs w:val="24"/>
              </w:rPr>
            </w:pPr>
            <w:r w:rsidRPr="00C1461F">
              <w:rPr>
                <w:b/>
                <w:color w:val="000000"/>
                <w:sz w:val="24"/>
                <w:szCs w:val="24"/>
              </w:rPr>
              <w:t xml:space="preserve">Managing safeguarding </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31</w:t>
            </w:r>
          </w:p>
          <w:p w:rsidR="00535B73" w:rsidRPr="00C1461F" w:rsidRDefault="00535B73">
            <w:pPr>
              <w:pBdr>
                <w:top w:val="nil"/>
                <w:left w:val="nil"/>
                <w:bottom w:val="nil"/>
                <w:right w:val="nil"/>
                <w:between w:val="nil"/>
              </w:pBdr>
              <w:jc w:val="center"/>
              <w:rPr>
                <w:color w:val="000000"/>
                <w:sz w:val="24"/>
                <w:szCs w:val="24"/>
              </w:rPr>
            </w:pP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Training and Induction</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34</w:t>
            </w:r>
          </w:p>
          <w:p w:rsidR="00535B73" w:rsidRPr="00C1461F" w:rsidRDefault="00535B73">
            <w:pPr>
              <w:pBdr>
                <w:top w:val="nil"/>
                <w:left w:val="nil"/>
                <w:bottom w:val="nil"/>
                <w:right w:val="nil"/>
                <w:between w:val="nil"/>
              </w:pBdr>
              <w:jc w:val="center"/>
              <w:rPr>
                <w:color w:val="000000"/>
                <w:sz w:val="24"/>
                <w:szCs w:val="24"/>
              </w:rPr>
            </w:pPr>
          </w:p>
        </w:tc>
      </w:tr>
      <w:tr w:rsidR="00535B73" w:rsidRPr="00C1461F">
        <w:tc>
          <w:tcPr>
            <w:tcW w:w="8081" w:type="dxa"/>
          </w:tcPr>
          <w:p w:rsidR="00535B73" w:rsidRPr="00C1461F" w:rsidRDefault="00353DDE">
            <w:pPr>
              <w:pBdr>
                <w:top w:val="nil"/>
                <w:left w:val="nil"/>
                <w:bottom w:val="nil"/>
                <w:right w:val="nil"/>
                <w:between w:val="nil"/>
              </w:pBdr>
              <w:rPr>
                <w:color w:val="000000"/>
                <w:sz w:val="24"/>
                <w:szCs w:val="24"/>
              </w:rPr>
            </w:pPr>
            <w:r w:rsidRPr="00C1461F">
              <w:rPr>
                <w:color w:val="000000"/>
                <w:sz w:val="24"/>
                <w:szCs w:val="24"/>
              </w:rPr>
              <w:t>Working with parents/carers</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35</w:t>
            </w:r>
          </w:p>
          <w:p w:rsidR="00535B73" w:rsidRPr="00C1461F" w:rsidRDefault="00535B73">
            <w:pPr>
              <w:pBdr>
                <w:top w:val="nil"/>
                <w:left w:val="nil"/>
                <w:bottom w:val="nil"/>
                <w:right w:val="nil"/>
                <w:between w:val="nil"/>
              </w:pBdr>
              <w:jc w:val="center"/>
              <w:rPr>
                <w:color w:val="000000"/>
                <w:sz w:val="24"/>
                <w:szCs w:val="24"/>
              </w:rPr>
            </w:pPr>
          </w:p>
        </w:tc>
      </w:tr>
      <w:tr w:rsidR="00535B73" w:rsidRPr="00C1461F">
        <w:tc>
          <w:tcPr>
            <w:tcW w:w="8081" w:type="dxa"/>
          </w:tcPr>
          <w:p w:rsidR="00F9277B" w:rsidRPr="00C1461F" w:rsidRDefault="00353DDE">
            <w:pPr>
              <w:pBdr>
                <w:top w:val="nil"/>
                <w:left w:val="nil"/>
                <w:bottom w:val="nil"/>
                <w:right w:val="nil"/>
                <w:between w:val="nil"/>
              </w:pBdr>
              <w:rPr>
                <w:color w:val="000000"/>
                <w:sz w:val="24"/>
                <w:szCs w:val="24"/>
              </w:rPr>
            </w:pPr>
            <w:r w:rsidRPr="00C1461F">
              <w:rPr>
                <w:color w:val="000000"/>
                <w:sz w:val="24"/>
                <w:szCs w:val="24"/>
              </w:rPr>
              <w:t>Relevant policies</w:t>
            </w:r>
          </w:p>
        </w:tc>
        <w:tc>
          <w:tcPr>
            <w:tcW w:w="1224" w:type="dxa"/>
          </w:tcPr>
          <w:p w:rsidR="00535B73" w:rsidRPr="00C1461F" w:rsidRDefault="00353DDE">
            <w:pPr>
              <w:pBdr>
                <w:top w:val="nil"/>
                <w:left w:val="nil"/>
                <w:bottom w:val="nil"/>
                <w:right w:val="nil"/>
                <w:between w:val="nil"/>
              </w:pBdr>
              <w:jc w:val="center"/>
              <w:rPr>
                <w:color w:val="000000"/>
                <w:sz w:val="24"/>
                <w:szCs w:val="24"/>
              </w:rPr>
            </w:pPr>
            <w:r w:rsidRPr="00C1461F">
              <w:rPr>
                <w:color w:val="000000"/>
                <w:sz w:val="24"/>
                <w:szCs w:val="24"/>
              </w:rPr>
              <w:t>36</w:t>
            </w:r>
          </w:p>
        </w:tc>
      </w:tr>
    </w:tbl>
    <w:p w:rsidR="00353DDE" w:rsidRDefault="00353DDE"/>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8"/>
        <w:gridCol w:w="1224"/>
      </w:tblGrid>
      <w:tr w:rsidR="00535B73">
        <w:tc>
          <w:tcPr>
            <w:tcW w:w="9305" w:type="dxa"/>
            <w:gridSpan w:val="3"/>
            <w:shd w:val="clear" w:color="auto" w:fill="002060"/>
          </w:tcPr>
          <w:p w:rsidR="00535B73" w:rsidRDefault="00353DDE">
            <w:pPr>
              <w:pBdr>
                <w:top w:val="nil"/>
                <w:left w:val="nil"/>
                <w:bottom w:val="nil"/>
                <w:right w:val="nil"/>
                <w:between w:val="nil"/>
              </w:pBdr>
              <w:tabs>
                <w:tab w:val="left" w:pos="3672"/>
                <w:tab w:val="center" w:pos="4544"/>
              </w:tabs>
              <w:rPr>
                <w:b/>
                <w:color w:val="FFFFFF"/>
                <w:sz w:val="28"/>
                <w:szCs w:val="28"/>
              </w:rPr>
            </w:pPr>
            <w:r>
              <w:rPr>
                <w:b/>
                <w:color w:val="FFFFFF"/>
                <w:sz w:val="28"/>
                <w:szCs w:val="28"/>
              </w:rPr>
              <w:tab/>
            </w:r>
            <w:r>
              <w:rPr>
                <w:b/>
                <w:color w:val="FFFFFF"/>
                <w:sz w:val="28"/>
                <w:szCs w:val="28"/>
              </w:rPr>
              <w:tab/>
              <w:t>APPENDICES</w:t>
            </w:r>
          </w:p>
        </w:tc>
      </w:tr>
      <w:tr w:rsidR="00535B73">
        <w:tc>
          <w:tcPr>
            <w:tcW w:w="993" w:type="dxa"/>
          </w:tcPr>
          <w:p w:rsidR="00535B73" w:rsidRDefault="00535B73">
            <w:pPr>
              <w:pBdr>
                <w:top w:val="nil"/>
                <w:left w:val="nil"/>
                <w:bottom w:val="nil"/>
                <w:right w:val="nil"/>
                <w:between w:val="nil"/>
              </w:pBdr>
              <w:rPr>
                <w:color w:val="000000"/>
                <w:sz w:val="24"/>
                <w:szCs w:val="24"/>
              </w:rPr>
            </w:pPr>
          </w:p>
        </w:tc>
        <w:tc>
          <w:tcPr>
            <w:tcW w:w="7088" w:type="dxa"/>
          </w:tcPr>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A</w:t>
            </w:r>
          </w:p>
        </w:tc>
        <w:tc>
          <w:tcPr>
            <w:tcW w:w="7088" w:type="dxa"/>
          </w:tcPr>
          <w:p w:rsidR="00535B73" w:rsidRDefault="000B1E81">
            <w:pPr>
              <w:pBdr>
                <w:top w:val="nil"/>
                <w:left w:val="nil"/>
                <w:bottom w:val="nil"/>
                <w:right w:val="nil"/>
                <w:between w:val="nil"/>
              </w:pBdr>
              <w:rPr>
                <w:color w:val="000000"/>
                <w:sz w:val="28"/>
                <w:szCs w:val="28"/>
              </w:rPr>
            </w:pPr>
            <w:r>
              <w:rPr>
                <w:color w:val="000000"/>
                <w:sz w:val="28"/>
                <w:szCs w:val="28"/>
              </w:rPr>
              <w:t>Safeguarding induction s</w:t>
            </w:r>
            <w:r w:rsidR="00353DDE">
              <w:rPr>
                <w:color w:val="000000"/>
                <w:sz w:val="28"/>
                <w:szCs w:val="28"/>
              </w:rPr>
              <w:t>heet</w:t>
            </w:r>
          </w:p>
          <w:p w:rsidR="00535B73" w:rsidRDefault="00353DDE">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37</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lastRenderedPageBreak/>
              <w:t>B</w:t>
            </w:r>
          </w:p>
        </w:tc>
        <w:tc>
          <w:tcPr>
            <w:tcW w:w="7088" w:type="dxa"/>
          </w:tcPr>
          <w:p w:rsidR="00535B73" w:rsidRDefault="000B1E81">
            <w:pPr>
              <w:pBdr>
                <w:top w:val="nil"/>
                <w:left w:val="nil"/>
                <w:bottom w:val="nil"/>
                <w:right w:val="nil"/>
                <w:between w:val="nil"/>
              </w:pBdr>
              <w:rPr>
                <w:color w:val="000000"/>
                <w:sz w:val="28"/>
                <w:szCs w:val="28"/>
              </w:rPr>
            </w:pPr>
            <w:r>
              <w:rPr>
                <w:color w:val="000000"/>
                <w:sz w:val="28"/>
                <w:szCs w:val="28"/>
              </w:rPr>
              <w:t>Abuse and n</w:t>
            </w:r>
            <w:r w:rsidR="00353DDE">
              <w:rPr>
                <w:color w:val="000000"/>
                <w:sz w:val="28"/>
                <w:szCs w:val="28"/>
              </w:rPr>
              <w:t>eglect</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38</w:t>
            </w:r>
          </w:p>
        </w:tc>
      </w:tr>
      <w:tr w:rsidR="00535B73">
        <w:tc>
          <w:tcPr>
            <w:tcW w:w="8081" w:type="dxa"/>
            <w:gridSpan w:val="2"/>
          </w:tcPr>
          <w:p w:rsidR="00535B73" w:rsidRDefault="00353DDE">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40</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C</w:t>
            </w:r>
          </w:p>
        </w:tc>
        <w:tc>
          <w:tcPr>
            <w:tcW w:w="7088" w:type="dxa"/>
          </w:tcPr>
          <w:p w:rsidR="00535B73" w:rsidRDefault="000B1E81">
            <w:pPr>
              <w:pBdr>
                <w:top w:val="nil"/>
                <w:left w:val="nil"/>
                <w:bottom w:val="nil"/>
                <w:right w:val="nil"/>
                <w:between w:val="nil"/>
              </w:pBdr>
              <w:rPr>
                <w:color w:val="000000"/>
                <w:sz w:val="28"/>
                <w:szCs w:val="28"/>
              </w:rPr>
            </w:pPr>
            <w:r>
              <w:rPr>
                <w:color w:val="000000"/>
                <w:sz w:val="28"/>
                <w:szCs w:val="28"/>
              </w:rPr>
              <w:t>Child criminal exploitation and child sexual e</w:t>
            </w:r>
            <w:r w:rsidR="00353DDE">
              <w:rPr>
                <w:color w:val="000000"/>
                <w:sz w:val="28"/>
                <w:szCs w:val="28"/>
              </w:rPr>
              <w:t>xploitation</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40</w:t>
            </w:r>
          </w:p>
        </w:tc>
      </w:tr>
      <w:tr w:rsidR="00535B73">
        <w:tc>
          <w:tcPr>
            <w:tcW w:w="993" w:type="dxa"/>
          </w:tcPr>
          <w:p w:rsidR="00535B73" w:rsidRDefault="00535B73">
            <w:pPr>
              <w:pBdr>
                <w:top w:val="nil"/>
                <w:left w:val="nil"/>
                <w:bottom w:val="nil"/>
                <w:right w:val="nil"/>
                <w:between w:val="nil"/>
              </w:pBdr>
              <w:jc w:val="center"/>
              <w:rPr>
                <w:color w:val="000000"/>
                <w:sz w:val="28"/>
                <w:szCs w:val="28"/>
              </w:rPr>
            </w:pPr>
          </w:p>
        </w:tc>
        <w:tc>
          <w:tcPr>
            <w:tcW w:w="7088" w:type="dxa"/>
          </w:tcPr>
          <w:p w:rsidR="00535B73" w:rsidRDefault="000B1E81">
            <w:pPr>
              <w:pBdr>
                <w:top w:val="nil"/>
                <w:left w:val="nil"/>
                <w:bottom w:val="nil"/>
                <w:right w:val="nil"/>
                <w:between w:val="nil"/>
              </w:pBdr>
              <w:rPr>
                <w:color w:val="000000"/>
                <w:sz w:val="28"/>
                <w:szCs w:val="28"/>
              </w:rPr>
            </w:pPr>
            <w:r>
              <w:rPr>
                <w:color w:val="000000"/>
                <w:sz w:val="28"/>
                <w:szCs w:val="28"/>
              </w:rPr>
              <w:t>County l</w:t>
            </w:r>
            <w:r w:rsidR="00353DDE">
              <w:rPr>
                <w:color w:val="000000"/>
                <w:sz w:val="28"/>
                <w:szCs w:val="28"/>
              </w:rPr>
              <w:t>ines</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42</w:t>
            </w:r>
          </w:p>
        </w:tc>
      </w:tr>
      <w:tr w:rsidR="00535B73">
        <w:tc>
          <w:tcPr>
            <w:tcW w:w="993" w:type="dxa"/>
          </w:tcPr>
          <w:p w:rsidR="00535B73" w:rsidRDefault="00535B73">
            <w:pPr>
              <w:pBdr>
                <w:top w:val="nil"/>
                <w:left w:val="nil"/>
                <w:bottom w:val="nil"/>
                <w:right w:val="nil"/>
                <w:between w:val="nil"/>
              </w:pBdr>
              <w:rPr>
                <w:color w:val="000000"/>
                <w:sz w:val="28"/>
                <w:szCs w:val="28"/>
              </w:rPr>
            </w:pP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Serious violence</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42</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D</w:t>
            </w:r>
          </w:p>
        </w:tc>
        <w:tc>
          <w:tcPr>
            <w:tcW w:w="7088" w:type="dxa"/>
          </w:tcPr>
          <w:p w:rsidR="00AA11B8" w:rsidRDefault="000B1E81">
            <w:pPr>
              <w:pBdr>
                <w:top w:val="nil"/>
                <w:left w:val="nil"/>
                <w:bottom w:val="nil"/>
                <w:right w:val="nil"/>
                <w:between w:val="nil"/>
              </w:pBdr>
              <w:rPr>
                <w:color w:val="000000"/>
                <w:sz w:val="28"/>
                <w:szCs w:val="28"/>
              </w:rPr>
            </w:pPr>
            <w:r>
              <w:rPr>
                <w:color w:val="000000"/>
                <w:sz w:val="28"/>
                <w:szCs w:val="28"/>
              </w:rPr>
              <w:t>So-called ‘honour’-based a</w:t>
            </w:r>
            <w:r w:rsidR="00353DDE">
              <w:rPr>
                <w:color w:val="000000"/>
                <w:sz w:val="28"/>
                <w:szCs w:val="28"/>
              </w:rPr>
              <w:t>buse</w:t>
            </w:r>
            <w:r>
              <w:rPr>
                <w:color w:val="000000"/>
                <w:sz w:val="28"/>
                <w:szCs w:val="28"/>
              </w:rPr>
              <w:t xml:space="preserve"> </w:t>
            </w:r>
            <w:r w:rsidRPr="002E092D">
              <w:rPr>
                <w:color w:val="000000"/>
                <w:sz w:val="28"/>
                <w:szCs w:val="28"/>
              </w:rPr>
              <w:t>(including female genital mutilation</w:t>
            </w:r>
            <w:r w:rsidR="00A96A44" w:rsidRPr="002E092D">
              <w:rPr>
                <w:color w:val="000000"/>
                <w:sz w:val="28"/>
                <w:szCs w:val="28"/>
              </w:rPr>
              <w:t xml:space="preserve"> and forced marriage)</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43</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E</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Preventing radicalisation</w:t>
            </w:r>
          </w:p>
          <w:p w:rsidR="00535B73" w:rsidRDefault="00535B73">
            <w:pPr>
              <w:pBdr>
                <w:top w:val="nil"/>
                <w:left w:val="nil"/>
                <w:bottom w:val="nil"/>
                <w:right w:val="nil"/>
                <w:between w:val="nil"/>
              </w:pBdr>
              <w:rPr>
                <w:color w:val="000000"/>
                <w:sz w:val="28"/>
                <w:szCs w:val="28"/>
              </w:rPr>
            </w:pP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45</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F</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Private fostering</w:t>
            </w:r>
          </w:p>
          <w:p w:rsidR="00535B73" w:rsidRDefault="00535B73">
            <w:pPr>
              <w:pBdr>
                <w:top w:val="nil"/>
                <w:left w:val="nil"/>
                <w:bottom w:val="nil"/>
                <w:right w:val="nil"/>
                <w:between w:val="nil"/>
              </w:pBdr>
              <w:rPr>
                <w:color w:val="000000"/>
                <w:sz w:val="28"/>
                <w:szCs w:val="28"/>
              </w:rPr>
            </w:pP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47</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G</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Children missing from education</w:t>
            </w:r>
          </w:p>
          <w:p w:rsidR="00535B73" w:rsidRDefault="00535B73">
            <w:pPr>
              <w:pBdr>
                <w:top w:val="nil"/>
                <w:left w:val="nil"/>
                <w:bottom w:val="nil"/>
                <w:right w:val="nil"/>
                <w:between w:val="nil"/>
              </w:pBdr>
              <w:rPr>
                <w:color w:val="000000"/>
                <w:sz w:val="28"/>
                <w:szCs w:val="28"/>
              </w:rPr>
            </w:pP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47</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H</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Sexual violence and harassment between children in schools</w:t>
            </w:r>
            <w:r w:rsidR="007E5ADF">
              <w:rPr>
                <w:color w:val="000000"/>
                <w:sz w:val="28"/>
                <w:szCs w:val="28"/>
              </w:rPr>
              <w:t xml:space="preserve"> </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48</w:t>
            </w:r>
          </w:p>
          <w:p w:rsidR="00535B73" w:rsidRDefault="00535B73">
            <w:pPr>
              <w:pBdr>
                <w:top w:val="nil"/>
                <w:left w:val="nil"/>
                <w:bottom w:val="nil"/>
                <w:right w:val="nil"/>
                <w:between w:val="nil"/>
              </w:pBdr>
              <w:jc w:val="center"/>
              <w:rPr>
                <w:color w:val="000000"/>
                <w:sz w:val="28"/>
                <w:szCs w:val="28"/>
              </w:rPr>
            </w:pPr>
          </w:p>
        </w:tc>
      </w:tr>
      <w:tr w:rsidR="00AA11B8">
        <w:tc>
          <w:tcPr>
            <w:tcW w:w="993" w:type="dxa"/>
          </w:tcPr>
          <w:p w:rsidR="00AA11B8" w:rsidRDefault="00F9277B">
            <w:pPr>
              <w:pBdr>
                <w:top w:val="nil"/>
                <w:left w:val="nil"/>
                <w:bottom w:val="nil"/>
                <w:right w:val="nil"/>
                <w:between w:val="nil"/>
              </w:pBdr>
              <w:jc w:val="center"/>
              <w:rPr>
                <w:color w:val="000000"/>
                <w:sz w:val="24"/>
                <w:szCs w:val="24"/>
              </w:rPr>
            </w:pPr>
            <w:r>
              <w:rPr>
                <w:color w:val="000000"/>
                <w:sz w:val="24"/>
                <w:szCs w:val="24"/>
              </w:rPr>
              <w:t>I</w:t>
            </w:r>
          </w:p>
        </w:tc>
        <w:tc>
          <w:tcPr>
            <w:tcW w:w="7088" w:type="dxa"/>
          </w:tcPr>
          <w:p w:rsidR="00AA11B8" w:rsidRDefault="00AA11B8">
            <w:pPr>
              <w:pBdr>
                <w:top w:val="nil"/>
                <w:left w:val="nil"/>
                <w:bottom w:val="nil"/>
                <w:right w:val="nil"/>
                <w:between w:val="nil"/>
              </w:pBdr>
              <w:rPr>
                <w:color w:val="000000"/>
                <w:sz w:val="28"/>
                <w:szCs w:val="28"/>
              </w:rPr>
            </w:pPr>
            <w:r>
              <w:rPr>
                <w:color w:val="000000"/>
                <w:sz w:val="28"/>
                <w:szCs w:val="28"/>
              </w:rPr>
              <w:t xml:space="preserve">Modern slavery, </w:t>
            </w:r>
            <w:r w:rsidRPr="002E092D">
              <w:rPr>
                <w:color w:val="000000"/>
                <w:sz w:val="28"/>
                <w:szCs w:val="28"/>
              </w:rPr>
              <w:t>trafficking</w:t>
            </w:r>
            <w:r w:rsidR="002E092D">
              <w:rPr>
                <w:color w:val="000000"/>
                <w:sz w:val="28"/>
                <w:szCs w:val="28"/>
              </w:rPr>
              <w:t xml:space="preserve"> and child abduction/community safety incidents</w:t>
            </w:r>
            <w:r w:rsidRPr="002E092D">
              <w:rPr>
                <w:color w:val="000000"/>
                <w:sz w:val="28"/>
                <w:szCs w:val="28"/>
              </w:rPr>
              <w:t xml:space="preserve"> </w:t>
            </w:r>
          </w:p>
        </w:tc>
        <w:tc>
          <w:tcPr>
            <w:tcW w:w="1224" w:type="dxa"/>
          </w:tcPr>
          <w:p w:rsidR="00AA11B8" w:rsidRDefault="007E5ADF">
            <w:pPr>
              <w:pBdr>
                <w:top w:val="nil"/>
                <w:left w:val="nil"/>
                <w:bottom w:val="nil"/>
                <w:right w:val="nil"/>
                <w:between w:val="nil"/>
              </w:pBdr>
              <w:jc w:val="center"/>
              <w:rPr>
                <w:color w:val="000000"/>
                <w:sz w:val="28"/>
                <w:szCs w:val="28"/>
              </w:rPr>
            </w:pPr>
            <w:r>
              <w:rPr>
                <w:color w:val="000000"/>
                <w:sz w:val="28"/>
                <w:szCs w:val="28"/>
              </w:rPr>
              <w:t>50</w:t>
            </w:r>
          </w:p>
        </w:tc>
      </w:tr>
      <w:tr w:rsidR="00535B73">
        <w:tc>
          <w:tcPr>
            <w:tcW w:w="993" w:type="dxa"/>
          </w:tcPr>
          <w:p w:rsidR="00535B73" w:rsidRDefault="00353DDE">
            <w:pPr>
              <w:pBdr>
                <w:top w:val="nil"/>
                <w:left w:val="nil"/>
                <w:bottom w:val="nil"/>
                <w:right w:val="nil"/>
                <w:between w:val="nil"/>
              </w:pBdr>
              <w:jc w:val="center"/>
              <w:rPr>
                <w:color w:val="000000"/>
                <w:sz w:val="24"/>
                <w:szCs w:val="24"/>
              </w:rPr>
            </w:pPr>
            <w:r>
              <w:rPr>
                <w:color w:val="000000"/>
                <w:sz w:val="24"/>
                <w:szCs w:val="24"/>
              </w:rPr>
              <w:t>J</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Domestic abuse</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53</w:t>
            </w:r>
          </w:p>
          <w:p w:rsidR="00535B73" w:rsidRDefault="00535B73">
            <w:pPr>
              <w:pBdr>
                <w:top w:val="nil"/>
                <w:left w:val="nil"/>
                <w:bottom w:val="nil"/>
                <w:right w:val="nil"/>
                <w:between w:val="nil"/>
              </w:pBdr>
              <w:jc w:val="center"/>
              <w:rPr>
                <w:color w:val="000000"/>
                <w:sz w:val="28"/>
                <w:szCs w:val="28"/>
              </w:rPr>
            </w:pP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K</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Homelessness</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54</w:t>
            </w:r>
          </w:p>
          <w:p w:rsidR="00535B73" w:rsidRDefault="00535B73">
            <w:pPr>
              <w:pBdr>
                <w:top w:val="nil"/>
                <w:left w:val="nil"/>
                <w:bottom w:val="nil"/>
                <w:right w:val="nil"/>
                <w:between w:val="nil"/>
              </w:pBdr>
              <w:jc w:val="center"/>
              <w:rPr>
                <w:color w:val="000000"/>
                <w:sz w:val="28"/>
                <w:szCs w:val="28"/>
              </w:rPr>
            </w:pP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L</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Cause for concern form</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56</w:t>
            </w:r>
          </w:p>
          <w:p w:rsidR="00535B73" w:rsidRDefault="00535B73">
            <w:pPr>
              <w:pBdr>
                <w:top w:val="nil"/>
                <w:left w:val="nil"/>
                <w:bottom w:val="nil"/>
                <w:right w:val="nil"/>
                <w:between w:val="nil"/>
              </w:pBdr>
              <w:jc w:val="center"/>
              <w:rPr>
                <w:color w:val="000000"/>
                <w:sz w:val="28"/>
                <w:szCs w:val="28"/>
              </w:rPr>
            </w:pPr>
          </w:p>
        </w:tc>
      </w:tr>
      <w:tr w:rsidR="00535B73">
        <w:tc>
          <w:tcPr>
            <w:tcW w:w="993" w:type="dxa"/>
          </w:tcPr>
          <w:p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rsidR="00535B73" w:rsidRDefault="00353DDE">
            <w:pPr>
              <w:pBdr>
                <w:top w:val="nil"/>
                <w:left w:val="nil"/>
                <w:bottom w:val="nil"/>
                <w:right w:val="nil"/>
                <w:between w:val="nil"/>
              </w:pBdr>
              <w:rPr>
                <w:color w:val="000000"/>
                <w:sz w:val="24"/>
                <w:szCs w:val="24"/>
              </w:rPr>
            </w:pPr>
            <w:r>
              <w:rPr>
                <w:color w:val="000000"/>
                <w:sz w:val="28"/>
                <w:szCs w:val="28"/>
              </w:rPr>
              <w:t>Body map</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57</w:t>
            </w:r>
          </w:p>
          <w:p w:rsidR="00535B73" w:rsidRDefault="00535B73">
            <w:pPr>
              <w:pBdr>
                <w:top w:val="nil"/>
                <w:left w:val="nil"/>
                <w:bottom w:val="nil"/>
                <w:right w:val="nil"/>
                <w:between w:val="nil"/>
              </w:pBdr>
              <w:jc w:val="center"/>
              <w:rPr>
                <w:color w:val="000000"/>
                <w:sz w:val="24"/>
                <w:szCs w:val="24"/>
              </w:rPr>
            </w:pPr>
          </w:p>
        </w:tc>
      </w:tr>
      <w:tr w:rsidR="00535B73">
        <w:tc>
          <w:tcPr>
            <w:tcW w:w="993" w:type="dxa"/>
          </w:tcPr>
          <w:p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DSL check list</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58</w:t>
            </w:r>
          </w:p>
          <w:p w:rsidR="00535B73" w:rsidRDefault="00535B73">
            <w:pPr>
              <w:pBdr>
                <w:top w:val="nil"/>
                <w:left w:val="nil"/>
                <w:bottom w:val="nil"/>
                <w:right w:val="nil"/>
                <w:between w:val="nil"/>
              </w:pBdr>
              <w:jc w:val="center"/>
              <w:rPr>
                <w:color w:val="000000"/>
                <w:sz w:val="28"/>
                <w:szCs w:val="28"/>
              </w:rPr>
            </w:pPr>
          </w:p>
        </w:tc>
      </w:tr>
      <w:tr w:rsidR="007E5ADF">
        <w:tc>
          <w:tcPr>
            <w:tcW w:w="993" w:type="dxa"/>
          </w:tcPr>
          <w:p w:rsidR="007E5ADF" w:rsidRDefault="007E5ADF">
            <w:pPr>
              <w:pBdr>
                <w:top w:val="nil"/>
                <w:left w:val="nil"/>
                <w:bottom w:val="nil"/>
                <w:right w:val="nil"/>
                <w:between w:val="nil"/>
              </w:pBdr>
              <w:jc w:val="center"/>
              <w:rPr>
                <w:color w:val="000000"/>
                <w:sz w:val="24"/>
                <w:szCs w:val="24"/>
              </w:rPr>
            </w:pPr>
            <w:r>
              <w:rPr>
                <w:color w:val="000000"/>
                <w:sz w:val="24"/>
                <w:szCs w:val="24"/>
              </w:rPr>
              <w:t>M</w:t>
            </w:r>
          </w:p>
        </w:tc>
        <w:tc>
          <w:tcPr>
            <w:tcW w:w="7088" w:type="dxa"/>
          </w:tcPr>
          <w:p w:rsidR="007E5ADF" w:rsidRDefault="007E5ADF">
            <w:pPr>
              <w:pBdr>
                <w:top w:val="nil"/>
                <w:left w:val="nil"/>
                <w:bottom w:val="nil"/>
                <w:right w:val="nil"/>
                <w:between w:val="nil"/>
              </w:pBdr>
              <w:rPr>
                <w:color w:val="000000"/>
                <w:sz w:val="28"/>
                <w:szCs w:val="28"/>
              </w:rPr>
            </w:pPr>
            <w:r>
              <w:rPr>
                <w:color w:val="000000"/>
                <w:sz w:val="28"/>
                <w:szCs w:val="28"/>
              </w:rPr>
              <w:t>Online safety</w:t>
            </w:r>
          </w:p>
        </w:tc>
        <w:tc>
          <w:tcPr>
            <w:tcW w:w="1224" w:type="dxa"/>
          </w:tcPr>
          <w:p w:rsidR="007E5ADF" w:rsidRDefault="007E5ADF">
            <w:pPr>
              <w:pBdr>
                <w:top w:val="nil"/>
                <w:left w:val="nil"/>
                <w:bottom w:val="nil"/>
                <w:right w:val="nil"/>
                <w:between w:val="nil"/>
              </w:pBdr>
              <w:jc w:val="center"/>
              <w:rPr>
                <w:color w:val="000000"/>
                <w:sz w:val="28"/>
                <w:szCs w:val="28"/>
              </w:rPr>
            </w:pPr>
            <w:r>
              <w:rPr>
                <w:color w:val="000000"/>
                <w:sz w:val="28"/>
                <w:szCs w:val="28"/>
              </w:rPr>
              <w:t>59</w:t>
            </w:r>
          </w:p>
          <w:p w:rsidR="007E5ADF" w:rsidRDefault="007E5ADF">
            <w:pPr>
              <w:pBdr>
                <w:top w:val="nil"/>
                <w:left w:val="nil"/>
                <w:bottom w:val="nil"/>
                <w:right w:val="nil"/>
                <w:between w:val="nil"/>
              </w:pBdr>
              <w:jc w:val="center"/>
              <w:rPr>
                <w:color w:val="000000"/>
                <w:sz w:val="28"/>
                <w:szCs w:val="28"/>
              </w:rPr>
            </w:pPr>
          </w:p>
        </w:tc>
      </w:tr>
    </w:tbl>
    <w:p w:rsidR="00353DDE" w:rsidRDefault="00353DDE"/>
    <w:p w:rsidR="00A96A44" w:rsidRDefault="00A96A44"/>
    <w:p w:rsidR="00B77A4A" w:rsidRDefault="00B77A4A"/>
    <w:p w:rsidR="00B77A4A" w:rsidRDefault="00B77A4A"/>
    <w:p w:rsidR="00B77A4A" w:rsidRDefault="00B77A4A"/>
    <w:p w:rsidR="007E5ADF" w:rsidRDefault="007E5ADF"/>
    <w:tbl>
      <w:tblPr>
        <w:tblW w:w="9016"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256"/>
        <w:gridCol w:w="5760"/>
      </w:tblGrid>
      <w:tr w:rsidR="00353DDE" w:rsidTr="66052882">
        <w:trPr>
          <w:trHeight w:val="508"/>
        </w:trPr>
        <w:tc>
          <w:tcPr>
            <w:tcW w:w="9016" w:type="dxa"/>
            <w:gridSpan w:val="2"/>
            <w:shd w:val="clear" w:color="auto" w:fill="002060"/>
          </w:tcPr>
          <w:p w:rsidR="00353DDE" w:rsidRDefault="00941772" w:rsidP="66052882">
            <w:pPr>
              <w:jc w:val="center"/>
              <w:rPr>
                <w:b/>
                <w:bCs/>
                <w:color w:val="FFFFFF"/>
                <w:sz w:val="28"/>
                <w:szCs w:val="28"/>
              </w:rPr>
            </w:pPr>
            <w:r w:rsidRPr="66052882">
              <w:rPr>
                <w:b/>
                <w:bCs/>
                <w:color w:val="FFFFFF" w:themeColor="background1"/>
                <w:sz w:val="28"/>
                <w:szCs w:val="28"/>
              </w:rPr>
              <w:lastRenderedPageBreak/>
              <w:t>KEY SCHOOL</w:t>
            </w:r>
            <w:r w:rsidR="1D7F8000" w:rsidRPr="66052882">
              <w:rPr>
                <w:b/>
                <w:bCs/>
                <w:color w:val="FFFFFF" w:themeColor="background1"/>
                <w:sz w:val="28"/>
                <w:szCs w:val="28"/>
              </w:rPr>
              <w:t xml:space="preserve"> AND </w:t>
            </w:r>
            <w:proofErr w:type="gramStart"/>
            <w:r w:rsidR="1D7F8000" w:rsidRPr="66052882">
              <w:rPr>
                <w:b/>
                <w:bCs/>
                <w:color w:val="FFFFFF" w:themeColor="background1"/>
                <w:sz w:val="28"/>
                <w:szCs w:val="28"/>
              </w:rPr>
              <w:t xml:space="preserve">TRUST </w:t>
            </w:r>
            <w:r w:rsidRPr="66052882">
              <w:rPr>
                <w:b/>
                <w:bCs/>
                <w:color w:val="FFFFFF" w:themeColor="background1"/>
                <w:sz w:val="28"/>
                <w:szCs w:val="28"/>
              </w:rPr>
              <w:t xml:space="preserve"> CONTACT</w:t>
            </w:r>
            <w:proofErr w:type="gramEnd"/>
            <w:r w:rsidRPr="66052882">
              <w:rPr>
                <w:b/>
                <w:bCs/>
                <w:color w:val="FFFFFF" w:themeColor="background1"/>
                <w:sz w:val="28"/>
                <w:szCs w:val="28"/>
              </w:rPr>
              <w:t xml:space="preserve"> DETAILS</w:t>
            </w:r>
          </w:p>
        </w:tc>
      </w:tr>
      <w:tr w:rsidR="66052882" w:rsidTr="66052882">
        <w:trPr>
          <w:trHeight w:val="300"/>
        </w:trPr>
        <w:tc>
          <w:tcPr>
            <w:tcW w:w="3256" w:type="dxa"/>
          </w:tcPr>
          <w:p w:rsidR="17F3CEB0" w:rsidRDefault="17F3CEB0" w:rsidP="66052882">
            <w:pPr>
              <w:rPr>
                <w:color w:val="000000" w:themeColor="text1"/>
                <w:sz w:val="24"/>
                <w:szCs w:val="24"/>
              </w:rPr>
            </w:pPr>
            <w:r w:rsidRPr="66052882">
              <w:rPr>
                <w:color w:val="000000" w:themeColor="text1"/>
                <w:sz w:val="24"/>
                <w:szCs w:val="24"/>
              </w:rPr>
              <w:t>CEO</w:t>
            </w:r>
          </w:p>
          <w:p w:rsidR="66052882" w:rsidRDefault="66052882" w:rsidP="66052882">
            <w:pPr>
              <w:rPr>
                <w:color w:val="000000" w:themeColor="text1"/>
                <w:sz w:val="24"/>
                <w:szCs w:val="24"/>
              </w:rPr>
            </w:pPr>
          </w:p>
          <w:p w:rsidR="17F3CEB0" w:rsidRDefault="17F3CEB0" w:rsidP="66052882">
            <w:pPr>
              <w:rPr>
                <w:color w:val="000000" w:themeColor="text1"/>
                <w:sz w:val="24"/>
                <w:szCs w:val="24"/>
              </w:rPr>
            </w:pPr>
            <w:r w:rsidRPr="66052882">
              <w:rPr>
                <w:color w:val="000000" w:themeColor="text1"/>
                <w:sz w:val="24"/>
                <w:szCs w:val="24"/>
              </w:rPr>
              <w:t>Director of Safeguarding</w:t>
            </w:r>
          </w:p>
          <w:p w:rsidR="66052882" w:rsidRDefault="66052882" w:rsidP="66052882">
            <w:pPr>
              <w:rPr>
                <w:color w:val="000000" w:themeColor="text1"/>
                <w:sz w:val="24"/>
                <w:szCs w:val="24"/>
              </w:rPr>
            </w:pPr>
          </w:p>
          <w:p w:rsidR="17F3CEB0" w:rsidRDefault="17F3CEB0" w:rsidP="66052882">
            <w:pPr>
              <w:rPr>
                <w:color w:val="000000" w:themeColor="text1"/>
                <w:sz w:val="24"/>
                <w:szCs w:val="24"/>
              </w:rPr>
            </w:pPr>
            <w:r w:rsidRPr="66052882">
              <w:rPr>
                <w:color w:val="000000" w:themeColor="text1"/>
                <w:sz w:val="24"/>
                <w:szCs w:val="24"/>
              </w:rPr>
              <w:t>Director Link for Safeguarding</w:t>
            </w:r>
          </w:p>
        </w:tc>
        <w:tc>
          <w:tcPr>
            <w:tcW w:w="5760" w:type="dxa"/>
          </w:tcPr>
          <w:p w:rsidR="17F3CEB0" w:rsidRDefault="17F3CEB0" w:rsidP="66052882">
            <w:pPr>
              <w:rPr>
                <w:sz w:val="24"/>
                <w:szCs w:val="24"/>
              </w:rPr>
            </w:pPr>
            <w:r w:rsidRPr="66052882">
              <w:rPr>
                <w:sz w:val="24"/>
                <w:szCs w:val="24"/>
              </w:rPr>
              <w:t>Brendan Tapping</w:t>
            </w:r>
          </w:p>
          <w:p w:rsidR="66052882" w:rsidRDefault="66052882" w:rsidP="66052882">
            <w:pPr>
              <w:rPr>
                <w:sz w:val="24"/>
                <w:szCs w:val="24"/>
              </w:rPr>
            </w:pPr>
          </w:p>
          <w:p w:rsidR="17F3CEB0" w:rsidRDefault="17F3CEB0" w:rsidP="66052882">
            <w:pPr>
              <w:rPr>
                <w:sz w:val="24"/>
                <w:szCs w:val="24"/>
              </w:rPr>
            </w:pPr>
            <w:r w:rsidRPr="66052882">
              <w:rPr>
                <w:sz w:val="24"/>
                <w:szCs w:val="24"/>
              </w:rPr>
              <w:t>Anthony Logan</w:t>
            </w:r>
          </w:p>
          <w:p w:rsidR="66052882" w:rsidRDefault="66052882" w:rsidP="66052882">
            <w:pPr>
              <w:rPr>
                <w:sz w:val="24"/>
                <w:szCs w:val="24"/>
              </w:rPr>
            </w:pPr>
          </w:p>
          <w:p w:rsidR="17F3CEB0" w:rsidRDefault="17F3CEB0" w:rsidP="66052882">
            <w:pPr>
              <w:rPr>
                <w:sz w:val="24"/>
                <w:szCs w:val="24"/>
              </w:rPr>
            </w:pPr>
            <w:r w:rsidRPr="66052882">
              <w:rPr>
                <w:sz w:val="24"/>
                <w:szCs w:val="24"/>
              </w:rPr>
              <w:t>TBC</w:t>
            </w:r>
          </w:p>
        </w:tc>
      </w:tr>
      <w:tr w:rsidR="00353DDE" w:rsidTr="66052882">
        <w:tc>
          <w:tcPr>
            <w:tcW w:w="3256" w:type="dxa"/>
          </w:tcPr>
          <w:p w:rsidR="00353DDE" w:rsidRDefault="00353DDE">
            <w:pPr>
              <w:rPr>
                <w:color w:val="000000"/>
                <w:sz w:val="24"/>
                <w:szCs w:val="24"/>
              </w:rPr>
            </w:pPr>
            <w:r>
              <w:rPr>
                <w:color w:val="000000"/>
                <w:sz w:val="24"/>
                <w:szCs w:val="24"/>
              </w:rPr>
              <w:t>Headteacher</w:t>
            </w:r>
          </w:p>
        </w:tc>
        <w:tc>
          <w:tcPr>
            <w:tcW w:w="5760" w:type="dxa"/>
          </w:tcPr>
          <w:p w:rsidR="00353DDE" w:rsidRPr="004A09A2" w:rsidRDefault="004A09A2">
            <w:pPr>
              <w:rPr>
                <w:color w:val="000000" w:themeColor="text1"/>
                <w:sz w:val="24"/>
                <w:szCs w:val="24"/>
              </w:rPr>
            </w:pPr>
            <w:r w:rsidRPr="004A09A2">
              <w:rPr>
                <w:color w:val="000000" w:themeColor="text1"/>
                <w:sz w:val="24"/>
                <w:szCs w:val="24"/>
              </w:rPr>
              <w:t>Alison Dunne</w:t>
            </w:r>
          </w:p>
          <w:p w:rsidR="00353DDE" w:rsidRPr="004A09A2" w:rsidRDefault="004A09A2">
            <w:pPr>
              <w:rPr>
                <w:color w:val="000000" w:themeColor="text1"/>
                <w:sz w:val="24"/>
                <w:szCs w:val="24"/>
              </w:rPr>
            </w:pPr>
            <w:r w:rsidRPr="004A09A2">
              <w:rPr>
                <w:color w:val="000000" w:themeColor="text1"/>
                <w:sz w:val="24"/>
                <w:szCs w:val="24"/>
              </w:rPr>
              <w:t>0191 4552909</w:t>
            </w:r>
          </w:p>
          <w:p w:rsidR="004A09A2" w:rsidRDefault="004A09A2">
            <w:pPr>
              <w:rPr>
                <w:color w:val="FF0000"/>
                <w:sz w:val="24"/>
                <w:szCs w:val="24"/>
              </w:rPr>
            </w:pPr>
            <w:r w:rsidRPr="004A09A2">
              <w:rPr>
                <w:color w:val="000000" w:themeColor="text1"/>
                <w:sz w:val="24"/>
                <w:szCs w:val="24"/>
              </w:rPr>
              <w:t>adunne@st-gregorys.co.uk</w:t>
            </w:r>
          </w:p>
        </w:tc>
      </w:tr>
      <w:tr w:rsidR="00353DDE" w:rsidTr="66052882">
        <w:tc>
          <w:tcPr>
            <w:tcW w:w="3256" w:type="dxa"/>
            <w:vMerge w:val="restart"/>
          </w:tcPr>
          <w:p w:rsidR="00353DDE" w:rsidRDefault="00353DDE">
            <w:pPr>
              <w:rPr>
                <w:color w:val="000000"/>
                <w:sz w:val="24"/>
                <w:szCs w:val="24"/>
              </w:rPr>
            </w:pPr>
            <w:r>
              <w:rPr>
                <w:color w:val="000000"/>
                <w:sz w:val="24"/>
                <w:szCs w:val="24"/>
              </w:rPr>
              <w:t>Designated safeguarding lead (DSL) and deputy designated safeguarding leads</w:t>
            </w:r>
          </w:p>
        </w:tc>
        <w:tc>
          <w:tcPr>
            <w:tcW w:w="5760" w:type="dxa"/>
          </w:tcPr>
          <w:p w:rsidR="00353DDE" w:rsidRDefault="00353DDE">
            <w:pPr>
              <w:rPr>
                <w:b/>
                <w:sz w:val="24"/>
                <w:szCs w:val="24"/>
              </w:rPr>
            </w:pPr>
            <w:r>
              <w:rPr>
                <w:b/>
                <w:sz w:val="24"/>
                <w:szCs w:val="24"/>
              </w:rPr>
              <w:t>Designated safeguarding lead</w:t>
            </w:r>
          </w:p>
          <w:p w:rsidR="00933B7B" w:rsidRDefault="00933B7B" w:rsidP="00933B7B">
            <w:pPr>
              <w:rPr>
                <w:rFonts w:cstheme="minorHAnsi"/>
                <w:sz w:val="24"/>
                <w:szCs w:val="24"/>
                <w:lang w:val="en-US" w:bidi="en-US"/>
              </w:rPr>
            </w:pPr>
            <w:r>
              <w:rPr>
                <w:rFonts w:cstheme="minorHAnsi"/>
                <w:sz w:val="24"/>
                <w:szCs w:val="24"/>
                <w:lang w:val="en-US" w:bidi="en-US"/>
              </w:rPr>
              <w:t>Alison Dunne - Headteacher</w:t>
            </w:r>
          </w:p>
          <w:p w:rsidR="00933B7B" w:rsidRDefault="00933B7B" w:rsidP="00933B7B">
            <w:pPr>
              <w:rPr>
                <w:rFonts w:cstheme="minorHAnsi"/>
                <w:sz w:val="24"/>
                <w:szCs w:val="24"/>
                <w:lang w:val="en-US" w:bidi="en-US"/>
              </w:rPr>
            </w:pPr>
            <w:r>
              <w:rPr>
                <w:rFonts w:cstheme="minorHAnsi"/>
                <w:sz w:val="24"/>
                <w:szCs w:val="24"/>
                <w:lang w:val="en-US" w:bidi="en-US"/>
              </w:rPr>
              <w:t>0191 455 2909</w:t>
            </w:r>
          </w:p>
          <w:p w:rsidR="00353DDE" w:rsidRDefault="00933B7B" w:rsidP="00933B7B">
            <w:pPr>
              <w:rPr>
                <w:color w:val="FF0000"/>
                <w:sz w:val="24"/>
                <w:szCs w:val="24"/>
              </w:rPr>
            </w:pPr>
            <w:r>
              <w:rPr>
                <w:rFonts w:cstheme="minorHAnsi"/>
                <w:sz w:val="24"/>
                <w:szCs w:val="24"/>
                <w:lang w:val="en-US" w:bidi="en-US"/>
              </w:rPr>
              <w:t>adunne@st-gregorys.co.uk</w:t>
            </w:r>
          </w:p>
        </w:tc>
      </w:tr>
      <w:tr w:rsidR="00353DDE" w:rsidTr="66052882">
        <w:tc>
          <w:tcPr>
            <w:tcW w:w="3256" w:type="dxa"/>
            <w:vMerge/>
          </w:tcPr>
          <w:p w:rsidR="00353DDE" w:rsidRDefault="00353DDE">
            <w:pPr>
              <w:widowControl w:val="0"/>
              <w:pBdr>
                <w:top w:val="nil"/>
                <w:left w:val="nil"/>
                <w:bottom w:val="nil"/>
                <w:right w:val="nil"/>
                <w:between w:val="nil"/>
              </w:pBdr>
              <w:spacing w:line="276" w:lineRule="auto"/>
              <w:rPr>
                <w:color w:val="FF0000"/>
                <w:sz w:val="24"/>
                <w:szCs w:val="24"/>
              </w:rPr>
            </w:pPr>
          </w:p>
        </w:tc>
        <w:tc>
          <w:tcPr>
            <w:tcW w:w="5760" w:type="dxa"/>
          </w:tcPr>
          <w:p w:rsidR="00933B7B" w:rsidRDefault="00933B7B" w:rsidP="00933B7B">
            <w:pPr>
              <w:rPr>
                <w:b/>
                <w:sz w:val="24"/>
                <w:szCs w:val="24"/>
              </w:rPr>
            </w:pPr>
            <w:r>
              <w:rPr>
                <w:b/>
                <w:sz w:val="24"/>
                <w:szCs w:val="24"/>
              </w:rPr>
              <w:t>Designated safeguarding lead</w:t>
            </w:r>
          </w:p>
          <w:p w:rsidR="00933B7B" w:rsidRDefault="00933B7B" w:rsidP="00933B7B">
            <w:pPr>
              <w:rPr>
                <w:rFonts w:cstheme="minorHAnsi"/>
                <w:sz w:val="24"/>
                <w:szCs w:val="24"/>
                <w:lang w:val="en-US" w:bidi="en-US"/>
              </w:rPr>
            </w:pPr>
            <w:proofErr w:type="spellStart"/>
            <w:r>
              <w:rPr>
                <w:rFonts w:cstheme="minorHAnsi"/>
                <w:sz w:val="24"/>
                <w:szCs w:val="24"/>
                <w:lang w:val="en-US" w:bidi="en-US"/>
              </w:rPr>
              <w:t>Mrs</w:t>
            </w:r>
            <w:proofErr w:type="spellEnd"/>
            <w:r>
              <w:rPr>
                <w:rFonts w:cstheme="minorHAnsi"/>
                <w:sz w:val="24"/>
                <w:szCs w:val="24"/>
                <w:lang w:val="en-US" w:bidi="en-US"/>
              </w:rPr>
              <w:t xml:space="preserve"> Sam Blackwood - Deputy Headteacher</w:t>
            </w:r>
          </w:p>
          <w:p w:rsidR="00933B7B" w:rsidRDefault="00933B7B" w:rsidP="00933B7B">
            <w:pPr>
              <w:rPr>
                <w:rFonts w:cstheme="minorHAnsi"/>
                <w:sz w:val="24"/>
                <w:szCs w:val="24"/>
                <w:lang w:val="en-US" w:bidi="en-US"/>
              </w:rPr>
            </w:pPr>
            <w:r>
              <w:rPr>
                <w:rFonts w:cstheme="minorHAnsi"/>
                <w:sz w:val="24"/>
                <w:szCs w:val="24"/>
                <w:lang w:val="en-US" w:bidi="en-US"/>
              </w:rPr>
              <w:t>0191 455 2909</w:t>
            </w:r>
          </w:p>
          <w:p w:rsidR="00353DDE" w:rsidRDefault="00933B7B" w:rsidP="00933B7B">
            <w:pPr>
              <w:rPr>
                <w:color w:val="000000"/>
                <w:sz w:val="24"/>
                <w:szCs w:val="24"/>
              </w:rPr>
            </w:pPr>
            <w:r>
              <w:rPr>
                <w:rFonts w:cstheme="minorHAnsi"/>
                <w:sz w:val="24"/>
                <w:szCs w:val="24"/>
                <w:lang w:val="en-US" w:bidi="en-US"/>
              </w:rPr>
              <w:t>sblackwood@st-gregorys.co.uk</w:t>
            </w:r>
          </w:p>
        </w:tc>
      </w:tr>
      <w:tr w:rsidR="00353DDE" w:rsidTr="66052882">
        <w:tc>
          <w:tcPr>
            <w:tcW w:w="3256" w:type="dxa"/>
            <w:vMerge/>
          </w:tcPr>
          <w:p w:rsidR="00353DDE" w:rsidRDefault="00353DDE">
            <w:pPr>
              <w:widowControl w:val="0"/>
              <w:pBdr>
                <w:top w:val="nil"/>
                <w:left w:val="nil"/>
                <w:bottom w:val="nil"/>
                <w:right w:val="nil"/>
                <w:between w:val="nil"/>
              </w:pBdr>
              <w:spacing w:line="276" w:lineRule="auto"/>
              <w:rPr>
                <w:color w:val="000000"/>
                <w:sz w:val="24"/>
                <w:szCs w:val="24"/>
              </w:rPr>
            </w:pPr>
          </w:p>
        </w:tc>
        <w:tc>
          <w:tcPr>
            <w:tcW w:w="5760" w:type="dxa"/>
          </w:tcPr>
          <w:p w:rsidR="00933B7B" w:rsidRDefault="00933B7B" w:rsidP="00933B7B">
            <w:pPr>
              <w:rPr>
                <w:rFonts w:cstheme="minorHAnsi"/>
                <w:b/>
                <w:sz w:val="24"/>
                <w:szCs w:val="24"/>
                <w:lang w:val="en-US" w:bidi="en-US"/>
              </w:rPr>
            </w:pPr>
            <w:r>
              <w:rPr>
                <w:rFonts w:cstheme="minorHAnsi"/>
                <w:b/>
                <w:sz w:val="24"/>
                <w:szCs w:val="24"/>
                <w:lang w:val="en-US" w:bidi="en-US"/>
              </w:rPr>
              <w:t xml:space="preserve">Deputy designated Safeguarding Lead </w:t>
            </w:r>
          </w:p>
          <w:p w:rsidR="00933B7B" w:rsidRDefault="00933B7B" w:rsidP="00933B7B">
            <w:pPr>
              <w:rPr>
                <w:rFonts w:cstheme="minorHAnsi"/>
                <w:color w:val="000000" w:themeColor="text1"/>
                <w:sz w:val="24"/>
                <w:szCs w:val="24"/>
                <w:lang w:val="en-US" w:bidi="en-US"/>
              </w:rPr>
            </w:pPr>
            <w:proofErr w:type="spellStart"/>
            <w:r>
              <w:rPr>
                <w:rFonts w:cstheme="minorHAnsi"/>
                <w:color w:val="000000" w:themeColor="text1"/>
                <w:sz w:val="24"/>
                <w:szCs w:val="24"/>
                <w:lang w:val="en-US" w:bidi="en-US"/>
              </w:rPr>
              <w:t>Mrs</w:t>
            </w:r>
            <w:proofErr w:type="spellEnd"/>
            <w:r>
              <w:rPr>
                <w:rFonts w:cstheme="minorHAnsi"/>
                <w:color w:val="000000" w:themeColor="text1"/>
                <w:sz w:val="24"/>
                <w:szCs w:val="24"/>
                <w:lang w:val="en-US" w:bidi="en-US"/>
              </w:rPr>
              <w:t xml:space="preserve"> Nicola Squares – SLT</w:t>
            </w:r>
          </w:p>
          <w:p w:rsidR="00933B7B" w:rsidRDefault="00933B7B" w:rsidP="00933B7B">
            <w:pPr>
              <w:rPr>
                <w:rFonts w:cstheme="minorHAnsi"/>
                <w:color w:val="000000" w:themeColor="text1"/>
                <w:sz w:val="24"/>
                <w:szCs w:val="24"/>
                <w:lang w:val="en-US" w:bidi="en-US"/>
              </w:rPr>
            </w:pPr>
            <w:r>
              <w:rPr>
                <w:rFonts w:cstheme="minorHAnsi"/>
                <w:color w:val="000000" w:themeColor="text1"/>
                <w:sz w:val="24"/>
                <w:szCs w:val="24"/>
                <w:lang w:val="en-US" w:bidi="en-US"/>
              </w:rPr>
              <w:t>0191 455 2909</w:t>
            </w:r>
          </w:p>
          <w:p w:rsidR="00353DDE" w:rsidRDefault="00933B7B" w:rsidP="00933B7B">
            <w:pPr>
              <w:rPr>
                <w:color w:val="000000"/>
                <w:sz w:val="24"/>
                <w:szCs w:val="24"/>
              </w:rPr>
            </w:pPr>
            <w:r>
              <w:rPr>
                <w:rFonts w:cstheme="minorHAnsi"/>
                <w:color w:val="000000" w:themeColor="text1"/>
                <w:sz w:val="24"/>
                <w:szCs w:val="24"/>
                <w:lang w:val="en-US" w:bidi="en-US"/>
              </w:rPr>
              <w:t>nsquares@st-gregorys.co.uk</w:t>
            </w:r>
          </w:p>
        </w:tc>
      </w:tr>
      <w:tr w:rsidR="00353DDE" w:rsidTr="66052882">
        <w:tc>
          <w:tcPr>
            <w:tcW w:w="3256" w:type="dxa"/>
            <w:vMerge w:val="restart"/>
          </w:tcPr>
          <w:p w:rsidR="00353DDE" w:rsidRDefault="00353DDE">
            <w:pPr>
              <w:rPr>
                <w:color w:val="000000"/>
                <w:sz w:val="24"/>
                <w:szCs w:val="24"/>
              </w:rPr>
            </w:pPr>
            <w:r>
              <w:rPr>
                <w:color w:val="000000"/>
                <w:sz w:val="24"/>
                <w:szCs w:val="24"/>
              </w:rPr>
              <w:t>Governors – for safeguarding</w:t>
            </w:r>
          </w:p>
        </w:tc>
        <w:tc>
          <w:tcPr>
            <w:tcW w:w="5760" w:type="dxa"/>
          </w:tcPr>
          <w:p w:rsidR="00353DDE" w:rsidRDefault="00353DDE">
            <w:pPr>
              <w:rPr>
                <w:b/>
                <w:sz w:val="24"/>
                <w:szCs w:val="24"/>
              </w:rPr>
            </w:pPr>
            <w:r>
              <w:rPr>
                <w:b/>
                <w:sz w:val="24"/>
                <w:szCs w:val="24"/>
              </w:rPr>
              <w:t>Chair of governors</w:t>
            </w:r>
          </w:p>
          <w:p w:rsidR="00933B7B" w:rsidRDefault="00933B7B" w:rsidP="00933B7B">
            <w:pPr>
              <w:rPr>
                <w:rFonts w:cstheme="minorHAnsi"/>
                <w:sz w:val="24"/>
                <w:szCs w:val="24"/>
                <w:lang w:val="en-US" w:bidi="en-US"/>
              </w:rPr>
            </w:pPr>
            <w:proofErr w:type="spellStart"/>
            <w:r>
              <w:rPr>
                <w:rFonts w:cstheme="minorHAnsi"/>
                <w:sz w:val="24"/>
                <w:szCs w:val="24"/>
                <w:lang w:val="en-US" w:bidi="en-US"/>
              </w:rPr>
              <w:t>Mr</w:t>
            </w:r>
            <w:proofErr w:type="spellEnd"/>
            <w:r>
              <w:rPr>
                <w:rFonts w:cstheme="minorHAnsi"/>
                <w:sz w:val="24"/>
                <w:szCs w:val="24"/>
                <w:lang w:val="en-US" w:bidi="en-US"/>
              </w:rPr>
              <w:t xml:space="preserve"> Michael Puech</w:t>
            </w:r>
          </w:p>
          <w:p w:rsidR="00933B7B" w:rsidRDefault="00933B7B" w:rsidP="00933B7B">
            <w:pPr>
              <w:rPr>
                <w:rFonts w:cstheme="minorHAnsi"/>
                <w:sz w:val="24"/>
                <w:szCs w:val="24"/>
                <w:lang w:val="en-US" w:bidi="en-US"/>
              </w:rPr>
            </w:pPr>
            <w:r>
              <w:rPr>
                <w:rFonts w:cstheme="minorHAnsi"/>
                <w:sz w:val="24"/>
                <w:szCs w:val="24"/>
                <w:lang w:val="en-US" w:bidi="en-US"/>
              </w:rPr>
              <w:t>0191 4133444</w:t>
            </w:r>
          </w:p>
          <w:p w:rsidR="00353DDE" w:rsidRDefault="00933B7B" w:rsidP="00933B7B">
            <w:pPr>
              <w:rPr>
                <w:color w:val="000000"/>
                <w:sz w:val="24"/>
                <w:szCs w:val="24"/>
              </w:rPr>
            </w:pPr>
            <w:r>
              <w:rPr>
                <w:rFonts w:cstheme="minorHAnsi"/>
                <w:sz w:val="24"/>
                <w:szCs w:val="24"/>
                <w:lang w:val="en-US" w:bidi="en-US"/>
              </w:rPr>
              <w:t>mpuech@st-gregorys.co.uk</w:t>
            </w:r>
          </w:p>
        </w:tc>
      </w:tr>
      <w:tr w:rsidR="00353DDE" w:rsidTr="66052882">
        <w:tc>
          <w:tcPr>
            <w:tcW w:w="3256" w:type="dxa"/>
            <w:vMerge/>
          </w:tcPr>
          <w:p w:rsidR="00353DDE" w:rsidRDefault="00353DDE">
            <w:pPr>
              <w:widowControl w:val="0"/>
              <w:pBdr>
                <w:top w:val="nil"/>
                <w:left w:val="nil"/>
                <w:bottom w:val="nil"/>
                <w:right w:val="nil"/>
                <w:between w:val="nil"/>
              </w:pBdr>
              <w:spacing w:line="276" w:lineRule="auto"/>
              <w:rPr>
                <w:color w:val="000000"/>
                <w:sz w:val="24"/>
                <w:szCs w:val="24"/>
              </w:rPr>
            </w:pPr>
          </w:p>
        </w:tc>
        <w:tc>
          <w:tcPr>
            <w:tcW w:w="5760" w:type="dxa"/>
          </w:tcPr>
          <w:p w:rsidR="00353DDE" w:rsidRDefault="00353DDE">
            <w:pPr>
              <w:rPr>
                <w:b/>
                <w:sz w:val="24"/>
                <w:szCs w:val="24"/>
              </w:rPr>
            </w:pPr>
            <w:r>
              <w:rPr>
                <w:b/>
                <w:sz w:val="24"/>
                <w:szCs w:val="24"/>
              </w:rPr>
              <w:t>Link safeguarding governor</w:t>
            </w:r>
          </w:p>
          <w:p w:rsidR="00353DDE" w:rsidRPr="00933B7B" w:rsidRDefault="00933B7B">
            <w:pPr>
              <w:rPr>
                <w:sz w:val="24"/>
                <w:szCs w:val="24"/>
              </w:rPr>
            </w:pPr>
            <w:r w:rsidRPr="00933B7B">
              <w:rPr>
                <w:sz w:val="24"/>
                <w:szCs w:val="24"/>
              </w:rPr>
              <w:t>Mrs Natalie Hall</w:t>
            </w:r>
          </w:p>
          <w:p w:rsidR="00933B7B" w:rsidRDefault="00933B7B">
            <w:pPr>
              <w:rPr>
                <w:color w:val="000000"/>
                <w:sz w:val="24"/>
                <w:szCs w:val="24"/>
              </w:rPr>
            </w:pPr>
            <w:r>
              <w:rPr>
                <w:color w:val="000000"/>
                <w:sz w:val="24"/>
                <w:szCs w:val="24"/>
              </w:rPr>
              <w:t>nhall@st-gregorys.co.uk</w:t>
            </w:r>
          </w:p>
        </w:tc>
      </w:tr>
    </w:tbl>
    <w:p w:rsidR="00535B73" w:rsidRDefault="00535B73">
      <w:pPr>
        <w:rPr>
          <w:color w:val="FF0000"/>
          <w:sz w:val="24"/>
          <w:szCs w:val="24"/>
        </w:rPr>
      </w:pPr>
    </w:p>
    <w:p w:rsidR="00535B73" w:rsidRDefault="00535B73" w:rsidP="66052882">
      <w:pPr>
        <w:rPr>
          <w:color w:val="FF0000"/>
          <w:sz w:val="24"/>
          <w:szCs w:val="24"/>
        </w:rPr>
      </w:pPr>
    </w:p>
    <w:p w:rsidR="66052882" w:rsidRDefault="66052882" w:rsidP="66052882">
      <w:pPr>
        <w:rPr>
          <w:color w:val="FF0000"/>
          <w:sz w:val="24"/>
          <w:szCs w:val="24"/>
        </w:rPr>
      </w:pPr>
    </w:p>
    <w:tbl>
      <w:tblPr>
        <w:tblStyle w:val="a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535B73">
        <w:tc>
          <w:tcPr>
            <w:tcW w:w="9640" w:type="dxa"/>
            <w:gridSpan w:val="2"/>
            <w:shd w:val="clear" w:color="auto" w:fill="002060"/>
          </w:tcPr>
          <w:p w:rsidR="00535B73" w:rsidRDefault="00941772">
            <w:pPr>
              <w:jc w:val="center"/>
              <w:rPr>
                <w:b/>
                <w:color w:val="FFFFFF"/>
                <w:sz w:val="28"/>
                <w:szCs w:val="28"/>
              </w:rPr>
            </w:pPr>
            <w:r>
              <w:rPr>
                <w:b/>
                <w:color w:val="FFFFFF"/>
                <w:sz w:val="28"/>
                <w:szCs w:val="28"/>
              </w:rPr>
              <w:t>KEY EXTERNAL CONTACT DETAILS</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Local authority designated officer (LADO)</w:t>
            </w:r>
          </w:p>
          <w:p w:rsidR="00535B73" w:rsidRDefault="00535B73">
            <w:pPr>
              <w:pBdr>
                <w:top w:val="nil"/>
                <w:left w:val="nil"/>
                <w:bottom w:val="nil"/>
                <w:right w:val="nil"/>
                <w:between w:val="nil"/>
              </w:pBdr>
              <w:rPr>
                <w:color w:val="000000"/>
                <w:sz w:val="24"/>
                <w:szCs w:val="24"/>
              </w:rPr>
            </w:pPr>
          </w:p>
          <w:p w:rsidR="00535B73" w:rsidRDefault="00535B73">
            <w:pPr>
              <w:pBdr>
                <w:top w:val="nil"/>
                <w:left w:val="nil"/>
                <w:bottom w:val="nil"/>
                <w:right w:val="nil"/>
                <w:between w:val="nil"/>
              </w:pBdr>
              <w:rPr>
                <w:color w:val="FF0000"/>
                <w:sz w:val="24"/>
                <w:szCs w:val="24"/>
              </w:rPr>
            </w:pPr>
          </w:p>
        </w:tc>
        <w:tc>
          <w:tcPr>
            <w:tcW w:w="5386" w:type="dxa"/>
          </w:tcPr>
          <w:p w:rsidR="00535B73" w:rsidRDefault="00F01F93">
            <w:pPr>
              <w:pBdr>
                <w:top w:val="nil"/>
                <w:left w:val="nil"/>
                <w:bottom w:val="nil"/>
                <w:right w:val="nil"/>
                <w:between w:val="nil"/>
              </w:pBdr>
              <w:rPr>
                <w:color w:val="FF0000"/>
                <w:sz w:val="24"/>
                <w:szCs w:val="24"/>
              </w:rPr>
            </w:pPr>
            <w:r>
              <w:rPr>
                <w:rFonts w:ascii="Arial" w:hAnsi="Arial" w:cs="Arial"/>
                <w:color w:val="4D5156"/>
                <w:sz w:val="21"/>
                <w:szCs w:val="21"/>
                <w:shd w:val="clear" w:color="auto" w:fill="FFFFFF"/>
              </w:rPr>
              <w:t>0191 424 6302</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Children’s social care</w:t>
            </w:r>
          </w:p>
          <w:p w:rsidR="00535B73" w:rsidRDefault="00535B73">
            <w:pPr>
              <w:pBdr>
                <w:top w:val="nil"/>
                <w:left w:val="nil"/>
                <w:bottom w:val="nil"/>
                <w:right w:val="nil"/>
                <w:between w:val="nil"/>
              </w:pBdr>
              <w:rPr>
                <w:color w:val="000000"/>
                <w:sz w:val="24"/>
                <w:szCs w:val="24"/>
              </w:rPr>
            </w:pPr>
          </w:p>
          <w:p w:rsidR="00535B73" w:rsidRDefault="00535B73">
            <w:pPr>
              <w:pBdr>
                <w:top w:val="nil"/>
                <w:left w:val="nil"/>
                <w:bottom w:val="nil"/>
                <w:right w:val="nil"/>
                <w:between w:val="nil"/>
              </w:pBdr>
              <w:rPr>
                <w:color w:val="000000"/>
                <w:sz w:val="24"/>
                <w:szCs w:val="24"/>
              </w:rPr>
            </w:pPr>
          </w:p>
          <w:p w:rsidR="00535B73" w:rsidRDefault="00535B73">
            <w:pPr>
              <w:pBdr>
                <w:top w:val="nil"/>
                <w:left w:val="nil"/>
                <w:bottom w:val="nil"/>
                <w:right w:val="nil"/>
                <w:between w:val="nil"/>
              </w:pBdr>
              <w:rPr>
                <w:color w:val="000000"/>
                <w:sz w:val="24"/>
                <w:szCs w:val="24"/>
              </w:rPr>
            </w:pPr>
          </w:p>
        </w:tc>
        <w:tc>
          <w:tcPr>
            <w:tcW w:w="5386" w:type="dxa"/>
          </w:tcPr>
          <w:p w:rsidR="00535B73" w:rsidRDefault="00F01F93">
            <w:pPr>
              <w:pBdr>
                <w:top w:val="nil"/>
                <w:left w:val="nil"/>
                <w:bottom w:val="nil"/>
                <w:right w:val="nil"/>
                <w:between w:val="nil"/>
              </w:pBdr>
              <w:rPr>
                <w:color w:val="000000"/>
                <w:sz w:val="24"/>
                <w:szCs w:val="24"/>
              </w:rPr>
            </w:pPr>
            <w:r>
              <w:rPr>
                <w:sz w:val="24"/>
                <w:szCs w:val="48"/>
              </w:rPr>
              <w:t>0191 4245010</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Multi-agency safeguarding hub</w:t>
            </w:r>
          </w:p>
          <w:p w:rsidR="00535B73" w:rsidRDefault="00535B73">
            <w:pPr>
              <w:pBdr>
                <w:top w:val="nil"/>
                <w:left w:val="nil"/>
                <w:bottom w:val="nil"/>
                <w:right w:val="nil"/>
                <w:between w:val="nil"/>
              </w:pBdr>
              <w:rPr>
                <w:color w:val="000000"/>
                <w:sz w:val="24"/>
                <w:szCs w:val="24"/>
              </w:rPr>
            </w:pPr>
          </w:p>
          <w:p w:rsidR="00535B73" w:rsidRDefault="00535B73">
            <w:pPr>
              <w:pBdr>
                <w:top w:val="nil"/>
                <w:left w:val="nil"/>
                <w:bottom w:val="nil"/>
                <w:right w:val="nil"/>
                <w:between w:val="nil"/>
              </w:pBdr>
              <w:rPr>
                <w:color w:val="000000"/>
                <w:sz w:val="24"/>
                <w:szCs w:val="24"/>
              </w:rPr>
            </w:pPr>
          </w:p>
        </w:tc>
        <w:tc>
          <w:tcPr>
            <w:tcW w:w="5386" w:type="dxa"/>
          </w:tcPr>
          <w:p w:rsidR="00535B73" w:rsidRDefault="00F01F93">
            <w:pPr>
              <w:pBdr>
                <w:top w:val="nil"/>
                <w:left w:val="nil"/>
                <w:bottom w:val="nil"/>
                <w:right w:val="nil"/>
                <w:between w:val="nil"/>
              </w:pBdr>
              <w:rPr>
                <w:color w:val="000000"/>
                <w:sz w:val="24"/>
                <w:szCs w:val="24"/>
              </w:rPr>
            </w:pPr>
            <w:r>
              <w:t>0191 424 6363</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Police / law and order</w:t>
            </w:r>
          </w:p>
          <w:p w:rsidR="00535B73" w:rsidRDefault="00535B73">
            <w:pPr>
              <w:pBdr>
                <w:top w:val="nil"/>
                <w:left w:val="nil"/>
                <w:bottom w:val="nil"/>
                <w:right w:val="nil"/>
                <w:between w:val="nil"/>
              </w:pBdr>
              <w:rPr>
                <w:color w:val="000000"/>
                <w:sz w:val="24"/>
                <w:szCs w:val="24"/>
              </w:rPr>
            </w:pPr>
          </w:p>
          <w:p w:rsidR="00535B73" w:rsidRDefault="00535B73">
            <w:pPr>
              <w:pBdr>
                <w:top w:val="nil"/>
                <w:left w:val="nil"/>
                <w:bottom w:val="nil"/>
                <w:right w:val="nil"/>
                <w:between w:val="nil"/>
              </w:pBdr>
              <w:rPr>
                <w:color w:val="0000FF"/>
                <w:sz w:val="24"/>
                <w:szCs w:val="24"/>
                <w:u w:val="single"/>
              </w:rPr>
            </w:pPr>
          </w:p>
          <w:p w:rsidR="00535B73" w:rsidRDefault="00535B73">
            <w:pPr>
              <w:pBdr>
                <w:top w:val="nil"/>
                <w:left w:val="nil"/>
                <w:bottom w:val="nil"/>
                <w:right w:val="nil"/>
                <w:between w:val="nil"/>
              </w:pBdr>
              <w:rPr>
                <w:color w:val="0000FF"/>
                <w:sz w:val="24"/>
                <w:szCs w:val="24"/>
                <w:u w:val="single"/>
              </w:rPr>
            </w:pPr>
          </w:p>
          <w:p w:rsidR="00535B73" w:rsidRDefault="00535B73">
            <w:pPr>
              <w:pBdr>
                <w:top w:val="nil"/>
                <w:left w:val="nil"/>
                <w:bottom w:val="nil"/>
                <w:right w:val="nil"/>
                <w:between w:val="nil"/>
              </w:pBdr>
              <w:rPr>
                <w:color w:val="0000FF"/>
                <w:sz w:val="24"/>
                <w:szCs w:val="24"/>
                <w:u w:val="single"/>
              </w:rPr>
            </w:pPr>
          </w:p>
          <w:p w:rsidR="00535B73" w:rsidRDefault="00535B73">
            <w:pPr>
              <w:pBdr>
                <w:top w:val="nil"/>
                <w:left w:val="nil"/>
                <w:bottom w:val="nil"/>
                <w:right w:val="nil"/>
                <w:between w:val="nil"/>
              </w:pBdr>
              <w:rPr>
                <w:color w:val="000000"/>
                <w:sz w:val="24"/>
                <w:szCs w:val="24"/>
              </w:rPr>
            </w:pPr>
          </w:p>
        </w:tc>
        <w:tc>
          <w:tcPr>
            <w:tcW w:w="5386" w:type="dxa"/>
          </w:tcPr>
          <w:p w:rsidR="00535B73" w:rsidRDefault="00353DDE">
            <w:pPr>
              <w:pBdr>
                <w:top w:val="nil"/>
                <w:left w:val="nil"/>
                <w:bottom w:val="nil"/>
                <w:right w:val="nil"/>
                <w:between w:val="nil"/>
              </w:pBdr>
              <w:rPr>
                <w:color w:val="000000"/>
                <w:sz w:val="24"/>
                <w:szCs w:val="24"/>
              </w:rPr>
            </w:pPr>
            <w:r>
              <w:rPr>
                <w:color w:val="000000"/>
                <w:sz w:val="24"/>
                <w:szCs w:val="24"/>
              </w:rPr>
              <w:t>Emergency: 999</w:t>
            </w:r>
          </w:p>
          <w:p w:rsidR="00535B73" w:rsidRDefault="00353DDE">
            <w:pPr>
              <w:pBdr>
                <w:top w:val="nil"/>
                <w:left w:val="nil"/>
                <w:bottom w:val="nil"/>
                <w:right w:val="nil"/>
                <w:between w:val="nil"/>
              </w:pBdr>
              <w:rPr>
                <w:color w:val="000000"/>
                <w:sz w:val="24"/>
                <w:szCs w:val="24"/>
              </w:rPr>
            </w:pPr>
            <w:r>
              <w:rPr>
                <w:color w:val="000000"/>
                <w:sz w:val="24"/>
                <w:szCs w:val="24"/>
              </w:rPr>
              <w:t>Non-emergency: 101</w:t>
            </w:r>
          </w:p>
          <w:p w:rsidR="00535B73" w:rsidRDefault="00535B73">
            <w:pPr>
              <w:pBdr>
                <w:top w:val="nil"/>
                <w:left w:val="nil"/>
                <w:bottom w:val="nil"/>
                <w:right w:val="nil"/>
                <w:between w:val="nil"/>
              </w:pBdr>
              <w:rPr>
                <w:color w:val="0000FF"/>
                <w:sz w:val="24"/>
                <w:szCs w:val="24"/>
                <w:u w:val="single"/>
              </w:rPr>
            </w:pPr>
          </w:p>
          <w:p w:rsidR="00F01F93" w:rsidRDefault="00F01F93" w:rsidP="00F01F93">
            <w:pPr>
              <w:pStyle w:val="NoSpacing"/>
              <w:rPr>
                <w:sz w:val="24"/>
                <w:szCs w:val="24"/>
              </w:rPr>
            </w:pPr>
            <w:r>
              <w:rPr>
                <w:sz w:val="24"/>
                <w:szCs w:val="24"/>
              </w:rPr>
              <w:t xml:space="preserve">Prevent team </w:t>
            </w:r>
          </w:p>
          <w:p w:rsidR="00F01F93" w:rsidRDefault="00F01F93" w:rsidP="00F01F93">
            <w:pPr>
              <w:pStyle w:val="NoSpacing"/>
              <w:rPr>
                <w:sz w:val="24"/>
                <w:szCs w:val="24"/>
              </w:rPr>
            </w:pPr>
            <w:r>
              <w:rPr>
                <w:sz w:val="24"/>
                <w:szCs w:val="24"/>
              </w:rPr>
              <w:t>Tel: 101</w:t>
            </w:r>
          </w:p>
          <w:p w:rsidR="00F01F93" w:rsidRDefault="00F01F93" w:rsidP="00F01F93">
            <w:pPr>
              <w:pStyle w:val="NoSpacing"/>
              <w:rPr>
                <w:rStyle w:val="Hyperlink"/>
              </w:rPr>
            </w:pPr>
            <w:r>
              <w:rPr>
                <w:sz w:val="24"/>
                <w:szCs w:val="24"/>
              </w:rPr>
              <w:t xml:space="preserve">Email: </w:t>
            </w:r>
            <w:hyperlink r:id="rId8" w:history="1">
              <w:r>
                <w:rPr>
                  <w:rStyle w:val="Hyperlink"/>
                  <w:color w:val="4472C4" w:themeColor="accent5"/>
                  <w:sz w:val="24"/>
                  <w:szCs w:val="24"/>
                </w:rPr>
                <w:t>specialbranch@northumbria.pnn.police.uk</w:t>
              </w:r>
            </w:hyperlink>
          </w:p>
          <w:p w:rsidR="00535B73" w:rsidRDefault="00535B73">
            <w:pPr>
              <w:pBdr>
                <w:top w:val="nil"/>
                <w:left w:val="nil"/>
                <w:bottom w:val="nil"/>
                <w:right w:val="nil"/>
                <w:between w:val="nil"/>
              </w:pBdr>
              <w:rPr>
                <w:color w:val="000000"/>
                <w:sz w:val="24"/>
                <w:szCs w:val="24"/>
              </w:rPr>
            </w:pPr>
          </w:p>
          <w:p w:rsidR="00535B73" w:rsidRDefault="00353DDE">
            <w:pPr>
              <w:pBdr>
                <w:top w:val="nil"/>
                <w:left w:val="nil"/>
                <w:bottom w:val="nil"/>
                <w:right w:val="nil"/>
                <w:between w:val="nil"/>
              </w:pBdr>
              <w:rPr>
                <w:color w:val="000000"/>
                <w:sz w:val="24"/>
                <w:szCs w:val="24"/>
              </w:rPr>
            </w:pPr>
            <w:r>
              <w:rPr>
                <w:color w:val="000000"/>
                <w:sz w:val="24"/>
                <w:szCs w:val="24"/>
              </w:rPr>
              <w:t>Anti-terrorist hotline</w:t>
            </w:r>
          </w:p>
          <w:p w:rsidR="00535B73" w:rsidRDefault="00353DDE">
            <w:pPr>
              <w:pBdr>
                <w:top w:val="nil"/>
                <w:left w:val="nil"/>
                <w:bottom w:val="nil"/>
                <w:right w:val="nil"/>
                <w:between w:val="nil"/>
              </w:pBdr>
              <w:rPr>
                <w:color w:val="000000"/>
                <w:sz w:val="24"/>
                <w:szCs w:val="24"/>
              </w:rPr>
            </w:pPr>
            <w:r>
              <w:rPr>
                <w:color w:val="000000"/>
                <w:sz w:val="24"/>
                <w:szCs w:val="24"/>
              </w:rPr>
              <w:t>0800 789 321</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NSPCC whistleblowing helpline</w:t>
            </w:r>
          </w:p>
          <w:p w:rsidR="00535B73" w:rsidRDefault="00353DDE">
            <w:pPr>
              <w:pBdr>
                <w:top w:val="nil"/>
                <w:left w:val="nil"/>
                <w:bottom w:val="nil"/>
                <w:right w:val="nil"/>
                <w:between w:val="nil"/>
              </w:pBdr>
              <w:rPr>
                <w:color w:val="000000"/>
                <w:sz w:val="24"/>
                <w:szCs w:val="24"/>
              </w:rPr>
            </w:pPr>
            <w:r>
              <w:rPr>
                <w:color w:val="000000"/>
                <w:sz w:val="24"/>
                <w:szCs w:val="24"/>
              </w:rPr>
              <w:t>(Mon-Fri 8am-8pm)</w:t>
            </w:r>
          </w:p>
        </w:tc>
        <w:tc>
          <w:tcPr>
            <w:tcW w:w="5386" w:type="dxa"/>
          </w:tcPr>
          <w:p w:rsidR="00535B73" w:rsidRDefault="00353DDE">
            <w:pPr>
              <w:pBdr>
                <w:top w:val="nil"/>
                <w:left w:val="nil"/>
                <w:bottom w:val="nil"/>
                <w:right w:val="nil"/>
                <w:between w:val="nil"/>
              </w:pBdr>
              <w:rPr>
                <w:color w:val="000000"/>
                <w:sz w:val="24"/>
                <w:szCs w:val="24"/>
              </w:rPr>
            </w:pPr>
            <w:r>
              <w:rPr>
                <w:color w:val="000000"/>
                <w:sz w:val="24"/>
                <w:szCs w:val="24"/>
              </w:rPr>
              <w:t>Address: Weston House, 42 Curtain Road, London EC2A 3NH</w:t>
            </w:r>
          </w:p>
          <w:p w:rsidR="00535B73" w:rsidRDefault="00353DDE">
            <w:pPr>
              <w:pBdr>
                <w:top w:val="nil"/>
                <w:left w:val="nil"/>
                <w:bottom w:val="nil"/>
                <w:right w:val="nil"/>
                <w:between w:val="nil"/>
              </w:pBdr>
              <w:rPr>
                <w:color w:val="000000"/>
                <w:sz w:val="24"/>
                <w:szCs w:val="24"/>
              </w:rPr>
            </w:pPr>
            <w:r>
              <w:rPr>
                <w:color w:val="000000"/>
                <w:sz w:val="24"/>
                <w:szCs w:val="24"/>
              </w:rPr>
              <w:t>Helpline: 0800 028 0285</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rsidR="00535B73" w:rsidRDefault="00353DDE">
            <w:pPr>
              <w:pBdr>
                <w:top w:val="nil"/>
                <w:left w:val="nil"/>
                <w:bottom w:val="nil"/>
                <w:right w:val="nil"/>
                <w:between w:val="nil"/>
              </w:pBdr>
              <w:rPr>
                <w:color w:val="000000"/>
                <w:sz w:val="24"/>
                <w:szCs w:val="24"/>
              </w:rPr>
            </w:pPr>
            <w:r>
              <w:rPr>
                <w:color w:val="000000"/>
                <w:sz w:val="24"/>
                <w:szCs w:val="24"/>
              </w:rPr>
              <w:t>Address: PO Box 3961, Royal Wootton Bassett, SN4 4HF</w:t>
            </w:r>
          </w:p>
          <w:p w:rsidR="00535B73" w:rsidRDefault="00F76E6F">
            <w:pPr>
              <w:pBdr>
                <w:top w:val="nil"/>
                <w:left w:val="nil"/>
                <w:bottom w:val="nil"/>
                <w:right w:val="nil"/>
                <w:between w:val="nil"/>
              </w:pBdr>
              <w:rPr>
                <w:color w:val="000000"/>
                <w:sz w:val="24"/>
                <w:szCs w:val="24"/>
              </w:rPr>
            </w:pPr>
            <w:hyperlink r:id="rId9">
              <w:r w:rsidR="00353DDE">
                <w:rPr>
                  <w:color w:val="0000FF"/>
                  <w:sz w:val="24"/>
                  <w:szCs w:val="24"/>
                  <w:u w:val="single"/>
                </w:rPr>
                <w:t>customerservices@dbs.gov</w:t>
              </w:r>
            </w:hyperlink>
            <w:r w:rsidR="00353DDE">
              <w:rPr>
                <w:color w:val="000000"/>
                <w:sz w:val="24"/>
                <w:szCs w:val="24"/>
              </w:rPr>
              <w:t xml:space="preserve"> </w:t>
            </w:r>
          </w:p>
          <w:p w:rsidR="00535B73" w:rsidRDefault="00353DDE">
            <w:pPr>
              <w:pBdr>
                <w:top w:val="nil"/>
                <w:left w:val="nil"/>
                <w:bottom w:val="nil"/>
                <w:right w:val="nil"/>
                <w:between w:val="nil"/>
              </w:pBdr>
              <w:rPr>
                <w:color w:val="000000"/>
                <w:sz w:val="24"/>
                <w:szCs w:val="24"/>
              </w:rPr>
            </w:pPr>
            <w:r>
              <w:rPr>
                <w:color w:val="000000"/>
                <w:sz w:val="24"/>
                <w:szCs w:val="24"/>
              </w:rPr>
              <w:t>Tel: 03000 200</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rsidR="00535B73" w:rsidRDefault="00353DDE">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rsidR="00535B73" w:rsidRDefault="00F76E6F">
            <w:pPr>
              <w:pBdr>
                <w:top w:val="nil"/>
                <w:left w:val="nil"/>
                <w:bottom w:val="nil"/>
                <w:right w:val="nil"/>
                <w:between w:val="nil"/>
              </w:pBdr>
              <w:rPr>
                <w:color w:val="222222"/>
                <w:sz w:val="24"/>
                <w:szCs w:val="24"/>
              </w:rPr>
            </w:pPr>
            <w:hyperlink r:id="rId10">
              <w:r w:rsidR="00353DDE">
                <w:rPr>
                  <w:color w:val="0000FF"/>
                  <w:sz w:val="24"/>
                  <w:szCs w:val="24"/>
                  <w:u w:val="single"/>
                </w:rPr>
                <w:t>misconduct.teacher@education.gov.uk</w:t>
              </w:r>
            </w:hyperlink>
            <w:r w:rsidR="00353DDE">
              <w:rPr>
                <w:color w:val="222222"/>
                <w:sz w:val="24"/>
                <w:szCs w:val="24"/>
              </w:rPr>
              <w:t xml:space="preserve"> </w:t>
            </w:r>
          </w:p>
          <w:p w:rsidR="00535B73" w:rsidRDefault="00353DDE">
            <w:pPr>
              <w:pBdr>
                <w:top w:val="nil"/>
                <w:left w:val="nil"/>
                <w:bottom w:val="nil"/>
                <w:right w:val="nil"/>
                <w:between w:val="nil"/>
              </w:pBdr>
              <w:rPr>
                <w:color w:val="000000"/>
                <w:sz w:val="24"/>
                <w:szCs w:val="24"/>
              </w:rPr>
            </w:pPr>
            <w:r>
              <w:rPr>
                <w:color w:val="222222"/>
                <w:sz w:val="24"/>
                <w:szCs w:val="24"/>
              </w:rPr>
              <w:t>Tel. Teacher misconduct: 0207 593 5393</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rsidR="00535B73" w:rsidRDefault="00353DDE">
            <w:pPr>
              <w:pBdr>
                <w:top w:val="nil"/>
                <w:left w:val="nil"/>
                <w:bottom w:val="nil"/>
                <w:right w:val="nil"/>
                <w:between w:val="nil"/>
              </w:pBdr>
              <w:rPr>
                <w:color w:val="000000"/>
                <w:sz w:val="24"/>
                <w:szCs w:val="24"/>
              </w:rPr>
            </w:pPr>
            <w:r>
              <w:rPr>
                <w:color w:val="000000"/>
                <w:sz w:val="24"/>
                <w:szCs w:val="24"/>
              </w:rPr>
              <w:t>whistleblowing@ofsted.gov.uk</w:t>
            </w:r>
          </w:p>
          <w:p w:rsidR="00535B73" w:rsidRDefault="00353DDE">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rsidR="00535B73" w:rsidRDefault="00F76E6F">
            <w:pPr>
              <w:pBdr>
                <w:top w:val="nil"/>
                <w:left w:val="nil"/>
                <w:bottom w:val="nil"/>
                <w:right w:val="nil"/>
                <w:between w:val="nil"/>
              </w:pBdr>
              <w:rPr>
                <w:color w:val="000000"/>
                <w:sz w:val="24"/>
                <w:szCs w:val="24"/>
              </w:rPr>
            </w:pPr>
            <w:hyperlink r:id="rId11">
              <w:r w:rsidR="00353DDE">
                <w:rPr>
                  <w:color w:val="0000FF"/>
                  <w:sz w:val="24"/>
                  <w:szCs w:val="24"/>
                  <w:u w:val="single"/>
                </w:rPr>
                <w:t>concerns@isi.net</w:t>
              </w:r>
            </w:hyperlink>
            <w:r w:rsidR="00353DDE">
              <w:rPr>
                <w:color w:val="000000"/>
                <w:sz w:val="24"/>
                <w:szCs w:val="24"/>
              </w:rPr>
              <w:t xml:space="preserve"> </w:t>
            </w:r>
          </w:p>
          <w:p w:rsidR="00535B73" w:rsidRDefault="00353DDE">
            <w:pPr>
              <w:pBdr>
                <w:top w:val="nil"/>
                <w:left w:val="nil"/>
                <w:bottom w:val="nil"/>
                <w:right w:val="nil"/>
                <w:between w:val="nil"/>
              </w:pBdr>
              <w:rPr>
                <w:color w:val="000000"/>
                <w:sz w:val="24"/>
                <w:szCs w:val="24"/>
              </w:rPr>
            </w:pPr>
            <w:r>
              <w:rPr>
                <w:color w:val="000000"/>
                <w:sz w:val="24"/>
                <w:szCs w:val="24"/>
              </w:rPr>
              <w:t>Tel: 0207 6000 100</w:t>
            </w:r>
          </w:p>
        </w:tc>
      </w:tr>
    </w:tbl>
    <w:p w:rsidR="00535B73" w:rsidRDefault="00353DDE">
      <w:pPr>
        <w:rPr>
          <w:color w:val="FF0000"/>
          <w:sz w:val="24"/>
          <w:szCs w:val="24"/>
        </w:rPr>
      </w:pPr>
      <w:r>
        <w:br w:type="page"/>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Keeping Children Safe in Education. (DfE 202</w:t>
      </w:r>
      <w:r>
        <w:rPr>
          <w:sz w:val="24"/>
          <w:szCs w:val="24"/>
        </w:rPr>
        <w:t>3</w:t>
      </w:r>
      <w:r>
        <w:rPr>
          <w:color w:val="000000"/>
          <w:sz w:val="24"/>
          <w:szCs w:val="24"/>
        </w:rPr>
        <w:t>) (</w:t>
      </w:r>
      <w:r>
        <w:rPr>
          <w:b/>
          <w:color w:val="000000"/>
          <w:sz w:val="24"/>
          <w:szCs w:val="24"/>
        </w:rPr>
        <w:t>Statutory</w:t>
      </w:r>
      <w:r>
        <w:rPr>
          <w:color w:val="000000"/>
          <w:sz w:val="24"/>
          <w:szCs w:val="24"/>
        </w:rPr>
        <w:t xml:space="preserve"> guidance)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Working Together to Safeguard Children: A guide to inter-agency working to safeguard and promote the welfare of children. (HM Government 2018: updated July 2022 to include Integrated Care Boards, Public Health England, Domestic Abuse Act 2021 and UK GDPR)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bookmarkStart w:id="1" w:name="_heading=h.gjdgxs" w:colFirst="0" w:colLast="0"/>
      <w:bookmarkEnd w:id="1"/>
      <w:r>
        <w:rPr>
          <w:color w:val="000000"/>
          <w:sz w:val="24"/>
          <w:szCs w:val="24"/>
        </w:rPr>
        <w:t>Multi-agency statutory guidance on female genital mutilation (HM Government July 2020) (</w:t>
      </w:r>
      <w:r>
        <w:rPr>
          <w:b/>
          <w:color w:val="000000"/>
          <w:sz w:val="24"/>
          <w:szCs w:val="24"/>
        </w:rPr>
        <w:t>Statutory</w:t>
      </w:r>
      <w:r>
        <w:rPr>
          <w:color w:val="000000"/>
          <w:sz w:val="24"/>
          <w:szCs w:val="24"/>
        </w:rPr>
        <w:t xml:space="preserve"> guidance)</w:t>
      </w:r>
    </w:p>
    <w:p w:rsidR="00535B73" w:rsidRDefault="00535B73">
      <w:pPr>
        <w:pBdr>
          <w:top w:val="nil"/>
          <w:left w:val="nil"/>
          <w:bottom w:val="nil"/>
          <w:right w:val="nil"/>
          <w:between w:val="nil"/>
        </w:pBdr>
        <w:ind w:left="720"/>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Relationships Education, Relationships and Sex Education (RSE) and Health Education (DfE September 2020) (</w:t>
      </w:r>
      <w:r>
        <w:rPr>
          <w:b/>
          <w:color w:val="000000"/>
          <w:sz w:val="24"/>
          <w:szCs w:val="24"/>
        </w:rPr>
        <w:t>Statutory</w:t>
      </w:r>
      <w:r>
        <w:rPr>
          <w:color w:val="000000"/>
          <w:sz w:val="24"/>
          <w:szCs w:val="24"/>
        </w:rPr>
        <w:t xml:space="preserve"> guidance)</w:t>
      </w:r>
    </w:p>
    <w:p w:rsidR="00535B73" w:rsidRDefault="00535B73">
      <w:pPr>
        <w:pBdr>
          <w:top w:val="nil"/>
          <w:left w:val="nil"/>
          <w:bottom w:val="nil"/>
          <w:right w:val="nil"/>
          <w:between w:val="nil"/>
        </w:pBdr>
        <w:ind w:left="720"/>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Children missing education (DfE September 2016) (</w:t>
      </w:r>
      <w:r>
        <w:rPr>
          <w:b/>
          <w:color w:val="000000"/>
          <w:sz w:val="24"/>
          <w:szCs w:val="24"/>
        </w:rPr>
        <w:t>Advice</w:t>
      </w:r>
      <w:r>
        <w:rPr>
          <w:color w:val="000000"/>
          <w:sz w:val="24"/>
          <w:szCs w:val="24"/>
        </w:rPr>
        <w:t xml:space="preserve"> for schools)</w:t>
      </w:r>
    </w:p>
    <w:p w:rsidR="00535B73" w:rsidRDefault="00535B73">
      <w:pPr>
        <w:pBdr>
          <w:top w:val="nil"/>
          <w:left w:val="nil"/>
          <w:bottom w:val="nil"/>
          <w:right w:val="nil"/>
          <w:between w:val="nil"/>
        </w:pBdr>
        <w:ind w:left="720"/>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Statutory framework for the early </w:t>
      </w:r>
      <w:proofErr w:type="gramStart"/>
      <w:r>
        <w:rPr>
          <w:color w:val="000000"/>
          <w:sz w:val="24"/>
          <w:szCs w:val="24"/>
        </w:rPr>
        <w:t>years</w:t>
      </w:r>
      <w:proofErr w:type="gramEnd"/>
      <w:r>
        <w:rPr>
          <w:color w:val="000000"/>
          <w:sz w:val="24"/>
          <w:szCs w:val="24"/>
        </w:rPr>
        <w:t xml:space="preserve"> foundation stage (DfE 2021) (</w:t>
      </w:r>
      <w:r>
        <w:rPr>
          <w:b/>
          <w:color w:val="000000"/>
          <w:sz w:val="24"/>
          <w:szCs w:val="24"/>
        </w:rPr>
        <w:t>Statutory</w:t>
      </w:r>
      <w:r>
        <w:rPr>
          <w:color w:val="000000"/>
          <w:sz w:val="24"/>
          <w:szCs w:val="24"/>
        </w:rPr>
        <w:t xml:space="preserve"> guidance)</w:t>
      </w:r>
    </w:p>
    <w:p w:rsidR="00535B73" w:rsidRDefault="00535B73">
      <w:pPr>
        <w:pBdr>
          <w:top w:val="nil"/>
          <w:left w:val="nil"/>
          <w:bottom w:val="nil"/>
          <w:right w:val="nil"/>
          <w:between w:val="nil"/>
        </w:pBdr>
        <w:ind w:left="720"/>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Revised Prevent duty guidance: for England and Wales (HM Government April 2021) (</w:t>
      </w:r>
      <w:r>
        <w:rPr>
          <w:b/>
          <w:color w:val="000000"/>
          <w:sz w:val="24"/>
          <w:szCs w:val="24"/>
        </w:rPr>
        <w:t>Statutory</w:t>
      </w:r>
      <w:r>
        <w:rPr>
          <w:color w:val="000000"/>
          <w:sz w:val="24"/>
          <w:szCs w:val="24"/>
        </w:rPr>
        <w:t xml:space="preserve"> guidance) </w:t>
      </w:r>
    </w:p>
    <w:p w:rsidR="00535B73" w:rsidRDefault="00535B73">
      <w:pPr>
        <w:pBdr>
          <w:top w:val="nil"/>
          <w:left w:val="nil"/>
          <w:bottom w:val="nil"/>
          <w:right w:val="nil"/>
          <w:between w:val="nil"/>
        </w:pBdr>
        <w:spacing w:after="0" w:line="240" w:lineRule="auto"/>
        <w:ind w:left="360"/>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Prevent duty: Departmental advice for schools and childcare providers (DfE June 2015) (</w:t>
      </w:r>
      <w:r>
        <w:rPr>
          <w:b/>
          <w:color w:val="000000"/>
          <w:sz w:val="24"/>
          <w:szCs w:val="24"/>
        </w:rPr>
        <w:t>Advice</w:t>
      </w:r>
      <w:r>
        <w:rPr>
          <w:color w:val="000000"/>
          <w:sz w:val="24"/>
          <w:szCs w:val="24"/>
        </w:rPr>
        <w:t xml:space="preserve"> for schools)</w:t>
      </w:r>
    </w:p>
    <w:p w:rsidR="00535B73" w:rsidRDefault="00535B73">
      <w:pPr>
        <w:pBdr>
          <w:top w:val="nil"/>
          <w:left w:val="nil"/>
          <w:bottom w:val="nil"/>
          <w:right w:val="nil"/>
          <w:between w:val="nil"/>
        </w:pBdr>
        <w:ind w:left="720"/>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Guidance (</w:t>
      </w:r>
      <w:r>
        <w:rPr>
          <w:b/>
          <w:color w:val="000000"/>
          <w:sz w:val="24"/>
          <w:szCs w:val="24"/>
        </w:rPr>
        <w:t>non-statutory</w:t>
      </w:r>
      <w:r>
        <w:rPr>
          <w:color w:val="000000"/>
          <w:sz w:val="24"/>
          <w:szCs w:val="24"/>
        </w:rPr>
        <w:t xml:space="preserve">) for safer working practice for those working with children and young people in education settings. (Safer Recruitment Consortium February 2022)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What to do if you’re worried a child is being abused (HM Government March 2015)</w:t>
      </w:r>
    </w:p>
    <w:p w:rsidR="00535B73" w:rsidRDefault="00535B73">
      <w:pPr>
        <w:pBdr>
          <w:top w:val="nil"/>
          <w:left w:val="nil"/>
          <w:bottom w:val="nil"/>
          <w:right w:val="nil"/>
          <w:between w:val="nil"/>
        </w:pBdr>
        <w:ind w:left="720"/>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Information sharing: Advice for practitioners providing safeguarding services to children, young people, parents and carers (HM Government July 2018)</w:t>
      </w:r>
    </w:p>
    <w:p w:rsidR="00535B73" w:rsidRDefault="00535B73">
      <w:pPr>
        <w:pBdr>
          <w:top w:val="nil"/>
          <w:left w:val="nil"/>
          <w:bottom w:val="nil"/>
          <w:right w:val="nil"/>
          <w:between w:val="nil"/>
        </w:pBdr>
        <w:ind w:left="720"/>
        <w:rPr>
          <w:color w:val="000000"/>
          <w:sz w:val="24"/>
          <w:szCs w:val="24"/>
        </w:rPr>
      </w:pPr>
    </w:p>
    <w:p w:rsidR="00535B73" w:rsidRDefault="00353DDE"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Local authority / safeguarding partnership advice and guidance</w:t>
      </w:r>
    </w:p>
    <w:p w:rsidR="00F86F57" w:rsidRDefault="00F86F57" w:rsidP="00F86F57">
      <w:pPr>
        <w:pStyle w:val="ListParagraph"/>
        <w:rPr>
          <w:color w:val="000000"/>
          <w:sz w:val="24"/>
          <w:szCs w:val="24"/>
        </w:rPr>
      </w:pPr>
    </w:p>
    <w:p w:rsidR="007410BF" w:rsidRPr="00F86F57" w:rsidRDefault="00F86F57" w:rsidP="002277D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Working together to improve school attendance Guidance for maintained schools, academies, independent schools, and local authorities (non-statutory-applies from: September 2023</w:t>
      </w:r>
    </w:p>
    <w:p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rsidR="007410BF" w:rsidRDefault="007410BF" w:rsidP="66052882">
      <w:pPr>
        <w:pBdr>
          <w:top w:val="nil"/>
          <w:left w:val="nil"/>
          <w:bottom w:val="nil"/>
          <w:right w:val="nil"/>
          <w:between w:val="nil"/>
        </w:pBdr>
        <w:spacing w:after="0" w:line="240" w:lineRule="auto"/>
        <w:rPr>
          <w:sz w:val="24"/>
          <w:szCs w:val="24"/>
          <w:highlight w:val="yellow"/>
          <w:shd w:val="clear" w:color="auto" w:fill="1155CC"/>
        </w:rPr>
      </w:pPr>
    </w:p>
    <w:p w:rsidR="66052882" w:rsidRDefault="66052882" w:rsidP="66052882">
      <w:pPr>
        <w:pBdr>
          <w:top w:val="nil"/>
          <w:left w:val="nil"/>
          <w:bottom w:val="nil"/>
          <w:right w:val="nil"/>
          <w:between w:val="nil"/>
        </w:pBdr>
        <w:spacing w:after="0" w:line="240" w:lineRule="auto"/>
        <w:rPr>
          <w:sz w:val="24"/>
          <w:szCs w:val="24"/>
          <w:highlight w:val="yellow"/>
        </w:rPr>
      </w:pPr>
    </w:p>
    <w:p w:rsidR="00353DDE" w:rsidRPr="00353DDE" w:rsidRDefault="00353DDE" w:rsidP="00353DDE">
      <w:pPr>
        <w:pBdr>
          <w:top w:val="nil"/>
          <w:left w:val="nil"/>
          <w:bottom w:val="nil"/>
          <w:right w:val="nil"/>
          <w:between w:val="nil"/>
        </w:pBdr>
        <w:spacing w:after="0" w:line="240" w:lineRule="auto"/>
        <w:ind w:left="720"/>
        <w:rPr>
          <w:sz w:val="24"/>
          <w:szCs w:val="24"/>
          <w:highlight w:val="yellow"/>
          <w:shd w:val="clear" w:color="auto" w:fill="1155CC"/>
        </w:rPr>
      </w:pPr>
    </w:p>
    <w:p w:rsidR="00535B73" w:rsidRDefault="00353DDE">
      <w:pPr>
        <w:shd w:val="clear" w:color="auto" w:fill="002060"/>
        <w:jc w:val="center"/>
        <w:rPr>
          <w:b/>
          <w:color w:val="FFFFFF"/>
          <w:sz w:val="28"/>
          <w:szCs w:val="28"/>
        </w:rPr>
      </w:pPr>
      <w:r>
        <w:rPr>
          <w:b/>
          <w:color w:val="FFFFFF"/>
          <w:sz w:val="28"/>
          <w:szCs w:val="28"/>
        </w:rPr>
        <w:lastRenderedPageBreak/>
        <w:t>POLICY STATEMENT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t>
      </w:r>
      <w:r w:rsidR="008F4DD3">
        <w:rPr>
          <w:color w:val="000000"/>
          <w:sz w:val="24"/>
          <w:szCs w:val="24"/>
        </w:rPr>
        <w:t>that an adult will have to share and follow procedures</w:t>
      </w:r>
      <w:r>
        <w:rPr>
          <w:color w:val="000000"/>
          <w:sz w:val="24"/>
          <w:szCs w:val="24"/>
        </w:rPr>
        <w:t xml:space="preserve"> with any information they have chosen to disclose.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rsidR="00535B73" w:rsidRDefault="00535B73">
      <w:pPr>
        <w:pBdr>
          <w:top w:val="nil"/>
          <w:left w:val="nil"/>
          <w:bottom w:val="nil"/>
          <w:right w:val="nil"/>
          <w:between w:val="nil"/>
        </w:pBdr>
        <w:spacing w:after="0" w:line="240" w:lineRule="auto"/>
        <w:rPr>
          <w:color w:val="000000"/>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(2018) and local safeguarding partners’ procedures.</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applies to all staff, children, parents, Governors, Trustees, volunteers and visitors.</w:t>
      </w:r>
    </w:p>
    <w:p w:rsidR="00535B73" w:rsidRDefault="00353DDE">
      <w:pPr>
        <w:rPr>
          <w:sz w:val="24"/>
          <w:szCs w:val="24"/>
        </w:rPr>
      </w:pPr>
      <w:r>
        <w:br w:type="page"/>
      </w:r>
    </w:p>
    <w:p w:rsidR="00535B73" w:rsidRDefault="00353DDE">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defined as:</w:t>
      </w:r>
    </w:p>
    <w:p w:rsidR="00535B73" w:rsidRPr="00696CDC" w:rsidRDefault="00353DDE" w:rsidP="002277D1">
      <w:pPr>
        <w:pStyle w:val="ListParagraph"/>
        <w:numPr>
          <w:ilvl w:val="0"/>
          <w:numId w:val="1"/>
        </w:numPr>
        <w:pBdr>
          <w:top w:val="nil"/>
          <w:left w:val="nil"/>
          <w:bottom w:val="nil"/>
          <w:right w:val="nil"/>
          <w:between w:val="nil"/>
        </w:pBdr>
        <w:spacing w:after="0" w:line="240" w:lineRule="auto"/>
        <w:rPr>
          <w:color w:val="000000"/>
          <w:sz w:val="24"/>
          <w:szCs w:val="24"/>
        </w:rPr>
      </w:pPr>
      <w:r w:rsidRPr="00696CDC">
        <w:rPr>
          <w:color w:val="000000"/>
          <w:sz w:val="24"/>
          <w:szCs w:val="24"/>
        </w:rPr>
        <w:t>Protecting children from maltreatment;</w:t>
      </w:r>
    </w:p>
    <w:p w:rsidR="00535B73" w:rsidRPr="00696CDC" w:rsidRDefault="00353DDE" w:rsidP="002277D1">
      <w:pPr>
        <w:pStyle w:val="ListParagraph"/>
        <w:numPr>
          <w:ilvl w:val="0"/>
          <w:numId w:val="1"/>
        </w:numPr>
        <w:pBdr>
          <w:top w:val="nil"/>
          <w:left w:val="nil"/>
          <w:bottom w:val="nil"/>
          <w:right w:val="nil"/>
          <w:between w:val="nil"/>
        </w:pBdr>
        <w:spacing w:after="0" w:line="240" w:lineRule="auto"/>
        <w:rPr>
          <w:color w:val="000000"/>
          <w:sz w:val="24"/>
          <w:szCs w:val="24"/>
        </w:rPr>
      </w:pPr>
      <w:r w:rsidRPr="00696CDC">
        <w:rPr>
          <w:color w:val="000000"/>
          <w:sz w:val="24"/>
          <w:szCs w:val="24"/>
        </w:rPr>
        <w:t>Preventing impairment of children’s mental and physical health or development;</w:t>
      </w:r>
    </w:p>
    <w:p w:rsidR="00535B73" w:rsidRPr="00696CDC" w:rsidRDefault="00353DDE" w:rsidP="002277D1">
      <w:pPr>
        <w:pStyle w:val="ListParagraph"/>
        <w:numPr>
          <w:ilvl w:val="0"/>
          <w:numId w:val="1"/>
        </w:numPr>
        <w:pBdr>
          <w:top w:val="nil"/>
          <w:left w:val="nil"/>
          <w:bottom w:val="nil"/>
          <w:right w:val="nil"/>
          <w:between w:val="nil"/>
        </w:pBdr>
        <w:spacing w:after="0" w:line="240" w:lineRule="auto"/>
        <w:rPr>
          <w:color w:val="000000"/>
          <w:sz w:val="24"/>
          <w:szCs w:val="24"/>
        </w:rPr>
      </w:pPr>
      <w:r w:rsidRPr="00696CDC">
        <w:rPr>
          <w:color w:val="000000"/>
          <w:sz w:val="24"/>
          <w:szCs w:val="24"/>
        </w:rPr>
        <w:t>Ensuring that children grow up in circumstances consistent with the provision of safe and effective care; and</w:t>
      </w:r>
    </w:p>
    <w:p w:rsidR="00535B73" w:rsidRDefault="00353DDE" w:rsidP="002277D1">
      <w:pPr>
        <w:pStyle w:val="ListParagraph"/>
        <w:numPr>
          <w:ilvl w:val="0"/>
          <w:numId w:val="1"/>
        </w:numPr>
        <w:pBdr>
          <w:top w:val="nil"/>
          <w:left w:val="nil"/>
          <w:bottom w:val="nil"/>
          <w:right w:val="nil"/>
          <w:between w:val="nil"/>
        </w:pBdr>
        <w:spacing w:after="0" w:line="240" w:lineRule="auto"/>
        <w:rPr>
          <w:color w:val="000000"/>
          <w:sz w:val="24"/>
          <w:szCs w:val="24"/>
        </w:rPr>
      </w:pPr>
      <w:proofErr w:type="gramStart"/>
      <w:r w:rsidRPr="00696CDC">
        <w:rPr>
          <w:color w:val="000000"/>
          <w:sz w:val="24"/>
          <w:szCs w:val="24"/>
        </w:rPr>
        <w:t>Taking action</w:t>
      </w:r>
      <w:proofErr w:type="gramEnd"/>
      <w:r w:rsidRPr="00696CDC">
        <w:rPr>
          <w:color w:val="000000"/>
          <w:sz w:val="24"/>
          <w:szCs w:val="24"/>
        </w:rPr>
        <w:t xml:space="preserve"> to enable all children to have the best outcomes.</w:t>
      </w:r>
    </w:p>
    <w:p w:rsidR="00F86F57" w:rsidRPr="00696CDC" w:rsidRDefault="00F86F57" w:rsidP="00F86F57">
      <w:pPr>
        <w:pStyle w:val="ListParagraph"/>
        <w:pBdr>
          <w:top w:val="nil"/>
          <w:left w:val="nil"/>
          <w:bottom w:val="nil"/>
          <w:right w:val="nil"/>
          <w:between w:val="nil"/>
        </w:pBdr>
        <w:spacing w:after="0" w:line="240" w:lineRule="auto"/>
        <w:ind w:left="1080"/>
        <w:jc w:val="right"/>
        <w:rPr>
          <w:color w:val="000000"/>
          <w:sz w:val="24"/>
          <w:szCs w:val="24"/>
        </w:rPr>
      </w:pPr>
      <w:r>
        <w:rPr>
          <w:color w:val="000000"/>
          <w:sz w:val="24"/>
          <w:szCs w:val="24"/>
        </w:rPr>
        <w:t>KCSIE 2023</w:t>
      </w:r>
    </w:p>
    <w:p w:rsidR="00535B73" w:rsidRDefault="00535B73">
      <w:pPr>
        <w:pBdr>
          <w:top w:val="nil"/>
          <w:left w:val="nil"/>
          <w:bottom w:val="nil"/>
          <w:right w:val="nil"/>
          <w:between w:val="nil"/>
        </w:pBdr>
        <w:spacing w:after="0" w:line="240" w:lineRule="auto"/>
        <w:rPr>
          <w:color w:val="000000"/>
          <w:sz w:val="24"/>
          <w:szCs w:val="24"/>
          <w:highlight w:val="yellow"/>
        </w:rPr>
      </w:pPr>
    </w:p>
    <w:p w:rsidR="00535B73" w:rsidRDefault="00353DDE">
      <w:pPr>
        <w:pBdr>
          <w:top w:val="nil"/>
          <w:left w:val="nil"/>
          <w:bottom w:val="nil"/>
          <w:right w:val="nil"/>
          <w:between w:val="nil"/>
        </w:pBdr>
        <w:spacing w:after="0" w:line="240" w:lineRule="auto"/>
        <w:jc w:val="center"/>
        <w:rPr>
          <w:b/>
          <w:color w:val="000000"/>
          <w:sz w:val="28"/>
          <w:szCs w:val="28"/>
        </w:rPr>
      </w:pPr>
      <w:r>
        <w:rPr>
          <w:b/>
          <w:color w:val="000000"/>
          <w:sz w:val="28"/>
          <w:szCs w:val="28"/>
        </w:rPr>
        <w:t>ABUSE</w:t>
      </w: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Abuse and neglect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w:t>
      </w:r>
      <w:proofErr w:type="gramStart"/>
      <w:r>
        <w:rPr>
          <w:color w:val="000000"/>
          <w:sz w:val="24"/>
          <w:szCs w:val="24"/>
        </w:rPr>
        <w:t>be in need of</w:t>
      </w:r>
      <w:proofErr w:type="gramEnd"/>
      <w:r>
        <w:rPr>
          <w:color w:val="000000"/>
          <w:sz w:val="24"/>
          <w:szCs w:val="24"/>
        </w:rPr>
        <w:t xml:space="preserve"> help or protection.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66052882">
      <w:pPr>
        <w:pBdr>
          <w:top w:val="nil"/>
          <w:left w:val="nil"/>
          <w:bottom w:val="nil"/>
          <w:right w:val="nil"/>
          <w:between w:val="nil"/>
        </w:pBdr>
        <w:spacing w:after="0" w:line="240" w:lineRule="auto"/>
        <w:rPr>
          <w:color w:val="000000" w:themeColor="text1"/>
          <w:sz w:val="24"/>
          <w:szCs w:val="24"/>
        </w:rPr>
      </w:pPr>
      <w:r w:rsidRPr="66052882">
        <w:rPr>
          <w:color w:val="000000" w:themeColor="text1"/>
          <w:sz w:val="24"/>
          <w:szCs w:val="24"/>
        </w:rPr>
        <w:t>Further information about the different kinds of abuse can be found in the appendices.</w:t>
      </w:r>
    </w:p>
    <w:p w:rsidR="00535B73" w:rsidRDefault="00353DDE" w:rsidP="66052882">
      <w:pPr>
        <w:pBdr>
          <w:top w:val="nil"/>
          <w:left w:val="nil"/>
          <w:bottom w:val="nil"/>
          <w:right w:val="nil"/>
          <w:between w:val="nil"/>
        </w:pBdr>
        <w:spacing w:after="0" w:line="240" w:lineRule="auto"/>
        <w:rPr>
          <w:color w:val="000000"/>
          <w:sz w:val="24"/>
          <w:szCs w:val="24"/>
        </w:rPr>
      </w:pPr>
      <w:r>
        <w:br w:type="page"/>
      </w:r>
    </w:p>
    <w:p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rsidR="00535B73" w:rsidRDefault="00353DDE">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w:t>
      </w:r>
      <w:proofErr w:type="gramStart"/>
      <w:r>
        <w:rPr>
          <w:color w:val="000000"/>
          <w:sz w:val="24"/>
          <w:szCs w:val="24"/>
        </w:rPr>
        <w:t>take action</w:t>
      </w:r>
      <w:proofErr w:type="gramEnd"/>
      <w:r>
        <w:rPr>
          <w:color w:val="000000"/>
          <w:sz w:val="24"/>
          <w:szCs w:val="24"/>
        </w:rPr>
        <w:t xml:space="preserve"> and share the concern.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rsidR="00535B73" w:rsidRDefault="00353DDE" w:rsidP="002277D1">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Suspicion that a child is injured, marked, or bruised in a way which is not readily attributable to the normal knocks or scrapes received in play / everyday, normal activities</w:t>
      </w:r>
    </w:p>
    <w:p w:rsidR="00535B73" w:rsidRDefault="00353DDE" w:rsidP="002277D1">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rsidR="00535B73" w:rsidRDefault="00353DDE" w:rsidP="002277D1">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rsidR="00535B73" w:rsidRDefault="00353DDE" w:rsidP="002277D1">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rsidR="00535B73" w:rsidRDefault="00353DDE" w:rsidP="002277D1">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rsidR="00535B73" w:rsidRDefault="00353DDE" w:rsidP="002277D1">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rsidR="00535B73" w:rsidRDefault="00353DDE" w:rsidP="002277D1">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rsidR="00535B73" w:rsidRDefault="00353DDE" w:rsidP="002277D1">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Pr>
          <w:b/>
          <w:color w:val="000000"/>
          <w:sz w:val="24"/>
          <w:szCs w:val="24"/>
        </w:rPr>
        <w:t>immediately.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w:t>
      </w:r>
      <w:r w:rsidR="00A96A44">
        <w:rPr>
          <w:b/>
          <w:color w:val="000000"/>
          <w:sz w:val="24"/>
          <w:szCs w:val="24"/>
        </w:rPr>
        <w:t xml:space="preserve"> and forced marriage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s/he can make an informed decision of what to do next.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will:</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i/>
          <w:color w:val="000000"/>
          <w:sz w:val="24"/>
          <w:szCs w:val="24"/>
          <w:u w:val="single"/>
        </w:rPr>
      </w:pPr>
      <w:r w:rsidRPr="007410BF">
        <w:rPr>
          <w:color w:val="000000"/>
          <w:sz w:val="24"/>
          <w:szCs w:val="24"/>
        </w:rPr>
        <w:t>Listen to and take seriously any disclosure or information that a child may be at risk of harm</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Try to ensure that the person disclosing does not have to speak to another member of school staff </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Clarify the information </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Try to keep questions to a minimum and of an ‘open’ nature e.g. ‘Can you tell me what happened?’ rather than ‘Did x hit you?’</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Try not to show signs of shock, horror or surprise</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Not express feelings or judgments regarding any person alleged to have harmed the child</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Explain sensitively to the person that they have a responsibility to refer the information to the DSL</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Reassure the child that they will be taken seriously, supported and kept safe</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Listen to and </w:t>
      </w:r>
      <w:proofErr w:type="gramStart"/>
      <w:r w:rsidRPr="007410BF">
        <w:rPr>
          <w:color w:val="000000"/>
          <w:sz w:val="24"/>
          <w:szCs w:val="24"/>
        </w:rPr>
        <w:t>take into account</w:t>
      </w:r>
      <w:proofErr w:type="gramEnd"/>
      <w:r w:rsidRPr="007410BF">
        <w:rPr>
          <w:color w:val="000000"/>
          <w:sz w:val="24"/>
          <w:szCs w:val="24"/>
        </w:rPr>
        <w:t xml:space="preserve"> (wherever possible) the child’s wishes and feelings about the current situation as well as future plans </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Ask any necessary questions to determine the child’s wishes and feelings.</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Explain that only those who ‘need to know’ will be told</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Explain what will happen next and how the child will be involved (as appropriate)</w:t>
      </w:r>
    </w:p>
    <w:p w:rsidR="00535B73" w:rsidRPr="007410BF" w:rsidRDefault="00353DDE" w:rsidP="002277D1">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Ensure there is appropriate support made available</w:t>
      </w:r>
    </w:p>
    <w:p w:rsidR="00535B73" w:rsidRPr="007410BF" w:rsidRDefault="004A09A2" w:rsidP="002277D1">
      <w:pPr>
        <w:pStyle w:val="ListParagraph"/>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Log incident on CPOMS </w:t>
      </w:r>
      <w:r w:rsidR="00FE6978">
        <w:rPr>
          <w:color w:val="000000"/>
          <w:sz w:val="24"/>
          <w:szCs w:val="24"/>
        </w:rPr>
        <w:t>(</w:t>
      </w:r>
      <w:r>
        <w:rPr>
          <w:color w:val="000000"/>
          <w:sz w:val="24"/>
          <w:szCs w:val="24"/>
        </w:rPr>
        <w:t>or if no access to this then c</w:t>
      </w:r>
      <w:r w:rsidR="00353DDE" w:rsidRPr="007410BF">
        <w:rPr>
          <w:color w:val="000000"/>
          <w:sz w:val="24"/>
          <w:szCs w:val="24"/>
        </w:rPr>
        <w:t>omplete a cause for concern form</w:t>
      </w:r>
      <w:r w:rsidR="00FE6978">
        <w:rPr>
          <w:color w:val="000000"/>
          <w:sz w:val="24"/>
          <w:szCs w:val="24"/>
        </w:rPr>
        <w:t xml:space="preserve">) </w:t>
      </w:r>
      <w:r w:rsidR="00353DDE" w:rsidRPr="007410BF">
        <w:rPr>
          <w:color w:val="000000"/>
          <w:sz w:val="24"/>
          <w:szCs w:val="24"/>
        </w:rPr>
        <w:t xml:space="preserve">(Appendix L)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rsidR="00535B73" w:rsidRDefault="00535B73">
      <w:pPr>
        <w:pBdr>
          <w:top w:val="nil"/>
          <w:left w:val="nil"/>
          <w:bottom w:val="nil"/>
          <w:right w:val="nil"/>
          <w:between w:val="nil"/>
        </w:pBdr>
        <w:spacing w:after="0" w:line="240" w:lineRule="auto"/>
        <w:rPr>
          <w:color w:val="000000"/>
          <w:sz w:val="24"/>
          <w:szCs w:val="24"/>
        </w:rPr>
      </w:pPr>
    </w:p>
    <w:p w:rsidR="004A09A2"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All concerns about a child should be reported without delay and recorded in writing using the agreed procedures (CPOMS or by completing a cause for concern form (See appendix L)).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sidRPr="008F4DD3">
        <w:rPr>
          <w:b/>
          <w:color w:val="000000"/>
          <w:sz w:val="24"/>
          <w:szCs w:val="24"/>
        </w:rPr>
        <w:t>not</w:t>
      </w:r>
      <w:r>
        <w:rPr>
          <w:b/>
          <w:color w:val="000000"/>
          <w:sz w:val="24"/>
          <w:szCs w:val="24"/>
        </w:rPr>
        <w:t xml:space="preserve">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safeguarding partners. Where we identify children and families in need of support, we will carry out our responsibilities in accordance with local threshold guidance.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rsidR="00535B73" w:rsidRPr="00B62417" w:rsidRDefault="00353DDE" w:rsidP="002277D1">
      <w:pPr>
        <w:pStyle w:val="ListParagraph"/>
        <w:numPr>
          <w:ilvl w:val="0"/>
          <w:numId w:val="5"/>
        </w:numPr>
        <w:pBdr>
          <w:top w:val="nil"/>
          <w:left w:val="nil"/>
          <w:bottom w:val="nil"/>
          <w:right w:val="nil"/>
          <w:between w:val="nil"/>
        </w:pBdr>
        <w:spacing w:after="0" w:line="240" w:lineRule="auto"/>
        <w:rPr>
          <w:color w:val="000000"/>
          <w:sz w:val="24"/>
          <w:szCs w:val="24"/>
        </w:rPr>
      </w:pPr>
      <w:r w:rsidRPr="00B62417">
        <w:rPr>
          <w:color w:val="000000"/>
          <w:sz w:val="24"/>
          <w:szCs w:val="24"/>
        </w:rPr>
        <w:t>The situation is an emergency and the DSL, their alternative and the headteacher are all unavailable.</w:t>
      </w:r>
    </w:p>
    <w:p w:rsidR="00535B73" w:rsidRPr="00B62417" w:rsidRDefault="00353DDE" w:rsidP="002277D1">
      <w:pPr>
        <w:pStyle w:val="ListParagraph"/>
        <w:numPr>
          <w:ilvl w:val="0"/>
          <w:numId w:val="5"/>
        </w:numPr>
        <w:pBdr>
          <w:top w:val="nil"/>
          <w:left w:val="nil"/>
          <w:bottom w:val="nil"/>
          <w:right w:val="nil"/>
          <w:between w:val="nil"/>
        </w:pBdr>
        <w:spacing w:after="0" w:line="240" w:lineRule="auto"/>
        <w:rPr>
          <w:color w:val="000000"/>
          <w:sz w:val="24"/>
          <w:szCs w:val="24"/>
        </w:rPr>
      </w:pPr>
      <w:r w:rsidRPr="00B62417">
        <w:rPr>
          <w:color w:val="000000"/>
          <w:sz w:val="24"/>
          <w:szCs w:val="24"/>
        </w:rPr>
        <w:t>They are convinced that a direct report is the only way to ensure the child’s safety.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of governing board. If any member of staff does not feel the situation has been addressed appropriately at this point, then they should contact children’s social care directly with their concerns.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Vulnerability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could include:</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Any child with additional needs including children with Special Edu</w:t>
      </w:r>
      <w:r w:rsidR="008F4DD3">
        <w:rPr>
          <w:color w:val="000000"/>
          <w:sz w:val="24"/>
          <w:szCs w:val="24"/>
        </w:rPr>
        <w:t xml:space="preserve">cational Needs / </w:t>
      </w:r>
      <w:r w:rsidRPr="00B62417">
        <w:rPr>
          <w:color w:val="000000"/>
          <w:sz w:val="24"/>
          <w:szCs w:val="24"/>
        </w:rPr>
        <w:t>Disabled children (SEND)</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facing housing issues such as frequent moves and homelessness </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living in families with chaotic lifestyles </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Families with increased stress, parental mental ill health and</w:t>
      </w:r>
      <w:r w:rsidR="008F4DD3">
        <w:rPr>
          <w:color w:val="000000"/>
          <w:sz w:val="24"/>
          <w:szCs w:val="24"/>
        </w:rPr>
        <w:t xml:space="preserve"> </w:t>
      </w:r>
      <w:r w:rsidRPr="00B62417">
        <w:rPr>
          <w:color w:val="000000"/>
          <w:sz w:val="24"/>
          <w:szCs w:val="24"/>
        </w:rPr>
        <w:t>/</w:t>
      </w:r>
      <w:r w:rsidR="008F4DD3">
        <w:rPr>
          <w:color w:val="000000"/>
          <w:sz w:val="24"/>
          <w:szCs w:val="24"/>
        </w:rPr>
        <w:t xml:space="preserve"> </w:t>
      </w:r>
      <w:r w:rsidRPr="00B62417">
        <w:rPr>
          <w:color w:val="000000"/>
          <w:sz w:val="24"/>
          <w:szCs w:val="24"/>
        </w:rPr>
        <w:t xml:space="preserve">or drug and alcohol dependency </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Those children living elsewhere, with friends, relatives, privately fostered, in care or are leaving care</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Asylum seekers / refugees</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Those vulnerable to discrimination on the basis of a protected characteristic</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living in households with domestic abuse </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lastRenderedPageBreak/>
        <w:t>Children at risk of so called ‘honour’-based abuse including FGM and forced marriage</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with communication difficulties </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Chil</w:t>
      </w:r>
      <w:r w:rsidR="008F4DD3">
        <w:rPr>
          <w:color w:val="000000"/>
          <w:sz w:val="24"/>
          <w:szCs w:val="24"/>
        </w:rPr>
        <w:t xml:space="preserve">dren without adequate parenting / </w:t>
      </w:r>
      <w:r w:rsidRPr="00B62417">
        <w:rPr>
          <w:color w:val="000000"/>
          <w:sz w:val="24"/>
          <w:szCs w:val="24"/>
        </w:rPr>
        <w:t xml:space="preserve">supervision which could lead to abuse, risk-related behaviour and sexual exploitation.  </w:t>
      </w:r>
    </w:p>
    <w:p w:rsidR="00535B73" w:rsidRPr="00B62417" w:rsidRDefault="00353DDE" w:rsidP="002277D1">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who identify as LGBT will be provided with a safe space for them to speak out or share their concerns with members of staff. </w:t>
      </w:r>
    </w:p>
    <w:p w:rsidR="00535B73" w:rsidRDefault="00535B73">
      <w:pPr>
        <w:pBdr>
          <w:top w:val="nil"/>
          <w:left w:val="nil"/>
          <w:bottom w:val="nil"/>
          <w:right w:val="nil"/>
          <w:between w:val="nil"/>
        </w:pBdr>
        <w:spacing w:after="0" w:line="240" w:lineRule="auto"/>
        <w:ind w:left="720"/>
        <w:rPr>
          <w:color w:val="000000"/>
          <w:sz w:val="24"/>
          <w:szCs w:val="24"/>
        </w:rPr>
      </w:pPr>
    </w:p>
    <w:p w:rsidR="00535B73" w:rsidRDefault="00353DDE">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rsidR="00535B73" w:rsidRPr="00B62417" w:rsidRDefault="00353DDE" w:rsidP="002277D1">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A young carer</w:t>
      </w:r>
    </w:p>
    <w:p w:rsidR="00535B73" w:rsidRPr="00B62417" w:rsidRDefault="00353DDE" w:rsidP="002277D1">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being drawn into anti-social and / or criminal behaviour / involved in gangs</w:t>
      </w:r>
    </w:p>
    <w:p w:rsidR="00535B73" w:rsidRPr="00B62417" w:rsidRDefault="00353DDE" w:rsidP="002277D1">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Frequently missing from school / home / care home</w:t>
      </w:r>
    </w:p>
    <w:p w:rsidR="00535B73" w:rsidRPr="00B62417" w:rsidRDefault="00353DDE" w:rsidP="002277D1">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Misusing drugs or alcohol</w:t>
      </w:r>
    </w:p>
    <w:p w:rsidR="00535B73" w:rsidRPr="00B62417" w:rsidRDefault="00353DDE" w:rsidP="002277D1">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At risk of being radicalised </w:t>
      </w:r>
    </w:p>
    <w:p w:rsidR="00535B73" w:rsidRPr="00B62417" w:rsidRDefault="00353DDE" w:rsidP="002277D1">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At risk of being exploited (criminal / sexual)</w:t>
      </w:r>
    </w:p>
    <w:p w:rsidR="00535B73" w:rsidRPr="00B62417" w:rsidRDefault="00353DDE" w:rsidP="002277D1">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neglect and abuse</w:t>
      </w:r>
    </w:p>
    <w:p w:rsidR="00535B73" w:rsidRPr="00B62417" w:rsidRDefault="00353DDE" w:rsidP="002277D1">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At risk of modern slavery / trafficking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Early help assessment is organised early intervention to provide support as soon as a problem emerges at any point in a child’s life.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an early help assessment is appropriate, the DSL (or deputy) will generally lead on liaising with other agencies and setting up an inter-agency assessment, as appropriate.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2019.</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pPr>
        <w:shd w:val="clear" w:color="auto" w:fill="002060"/>
        <w:jc w:val="center"/>
        <w:rPr>
          <w:color w:val="FFFFFF" w:themeColor="background1"/>
        </w:rPr>
      </w:pPr>
      <w:r w:rsidRPr="004B2C67">
        <w:rPr>
          <w:b/>
          <w:color w:val="FFFFFF" w:themeColor="background1"/>
          <w:sz w:val="28"/>
          <w:szCs w:val="28"/>
        </w:rPr>
        <w:t>CHILD ON CHILD ABUSE</w:t>
      </w:r>
    </w:p>
    <w:p w:rsidR="00535B73" w:rsidRDefault="00353DDE">
      <w:pPr>
        <w:rPr>
          <w:sz w:val="24"/>
          <w:szCs w:val="24"/>
        </w:rPr>
      </w:pPr>
      <w:r>
        <w:rPr>
          <w:sz w:val="24"/>
          <w:szCs w:val="24"/>
        </w:rPr>
        <w:t>Chil</w:t>
      </w:r>
      <w:r w:rsidR="008F4DD3">
        <w:rPr>
          <w:sz w:val="24"/>
          <w:szCs w:val="24"/>
        </w:rPr>
        <w:t>dren can abuse other children and this</w:t>
      </w:r>
      <w:r>
        <w:rPr>
          <w:sz w:val="24"/>
          <w:szCs w:val="24"/>
        </w:rPr>
        <w:t xml:space="preserve"> can take many forms. It can happen both inside and outside of school. There may also be reports where the children concerned attend two or more different schools.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rsidR="00535B73" w:rsidRDefault="00535B73">
      <w:pPr>
        <w:pBdr>
          <w:top w:val="nil"/>
          <w:left w:val="nil"/>
          <w:bottom w:val="nil"/>
          <w:right w:val="nil"/>
          <w:between w:val="nil"/>
        </w:pBdr>
        <w:spacing w:after="0" w:line="240" w:lineRule="auto"/>
        <w:rPr>
          <w:color w:val="222222"/>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rsidR="00535B73" w:rsidRDefault="00353DDE">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Promoting an open and honest environment where children feel safe and confident to share their concerns and worries</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Using the Relationship, Sex and Health Education and PSHE to educate and reinforce our messages through stories, role play etc. </w:t>
      </w:r>
      <w:r w:rsidR="004A09A2" w:rsidRPr="004A09A2">
        <w:rPr>
          <w:color w:val="000000" w:themeColor="text1"/>
          <w:sz w:val="24"/>
          <w:szCs w:val="24"/>
        </w:rPr>
        <w:t>(Use of T</w:t>
      </w:r>
      <w:r w:rsidR="004A09A2">
        <w:rPr>
          <w:color w:val="000000" w:themeColor="text1"/>
          <w:sz w:val="24"/>
          <w:szCs w:val="24"/>
        </w:rPr>
        <w:t xml:space="preserve">en </w:t>
      </w:r>
      <w:proofErr w:type="spellStart"/>
      <w:r w:rsidR="004A09A2">
        <w:rPr>
          <w:color w:val="000000" w:themeColor="text1"/>
          <w:sz w:val="24"/>
          <w:szCs w:val="24"/>
        </w:rPr>
        <w:t>Ten</w:t>
      </w:r>
      <w:proofErr w:type="spellEnd"/>
      <w:r w:rsidR="004A09A2" w:rsidRPr="004A09A2">
        <w:rPr>
          <w:color w:val="000000" w:themeColor="text1"/>
          <w:sz w:val="24"/>
          <w:szCs w:val="24"/>
        </w:rPr>
        <w:t xml:space="preserve"> resources/scheme)</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Ensuring school is well supervised, especially in areas where children may be vulnerable</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Ensures staff are aware of the indicators and signs of child on child abuse and how to identify them</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Addresses inappropriate behaviour (even if it appears to be relatively minor)</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Has clear robust policies on dealing with key issues of behaviour such as cyber bullying</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Ensures staff and children are aware of the policies</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robust supervision and be aware of potential risky areas in the school </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Increases supervision during key times</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Takes steps to prevent isolation </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Separates children if needed</w:t>
      </w:r>
    </w:p>
    <w:p w:rsidR="00535B73" w:rsidRPr="00B62417" w:rsidRDefault="00353DDE" w:rsidP="002277D1">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Where risk is identified, an individual child risk assessment is put in place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rsidR="00535B73" w:rsidRPr="004A09A2" w:rsidRDefault="00353DDE" w:rsidP="002277D1">
      <w:pPr>
        <w:pStyle w:val="ListParagraph"/>
        <w:numPr>
          <w:ilvl w:val="0"/>
          <w:numId w:val="9"/>
        </w:numPr>
        <w:pBdr>
          <w:top w:val="nil"/>
          <w:left w:val="nil"/>
          <w:bottom w:val="nil"/>
          <w:right w:val="nil"/>
          <w:between w:val="nil"/>
        </w:pBdr>
        <w:spacing w:after="0" w:line="240" w:lineRule="auto"/>
        <w:rPr>
          <w:color w:val="000000" w:themeColor="text1"/>
          <w:sz w:val="24"/>
          <w:szCs w:val="24"/>
        </w:rPr>
      </w:pPr>
      <w:r w:rsidRPr="004A09A2">
        <w:rPr>
          <w:color w:val="000000" w:themeColor="text1"/>
          <w:sz w:val="24"/>
          <w:szCs w:val="24"/>
        </w:rPr>
        <w:t>All children know who they can report to in school</w:t>
      </w:r>
    </w:p>
    <w:p w:rsidR="00535B73" w:rsidRPr="004A09A2" w:rsidRDefault="00353DDE" w:rsidP="002277D1">
      <w:pPr>
        <w:pStyle w:val="ListParagraph"/>
        <w:numPr>
          <w:ilvl w:val="0"/>
          <w:numId w:val="9"/>
        </w:numPr>
        <w:pBdr>
          <w:top w:val="nil"/>
          <w:left w:val="nil"/>
          <w:bottom w:val="nil"/>
          <w:right w:val="nil"/>
          <w:between w:val="nil"/>
        </w:pBdr>
        <w:spacing w:after="0" w:line="240" w:lineRule="auto"/>
        <w:rPr>
          <w:color w:val="000000" w:themeColor="text1"/>
          <w:sz w:val="24"/>
          <w:szCs w:val="24"/>
        </w:rPr>
      </w:pPr>
      <w:r w:rsidRPr="004A09A2">
        <w:rPr>
          <w:color w:val="000000" w:themeColor="text1"/>
          <w:sz w:val="24"/>
          <w:szCs w:val="24"/>
        </w:rPr>
        <w:t>Worry / Talk it out boxes in each year group /</w:t>
      </w:r>
      <w:r w:rsidR="008F4DD3" w:rsidRPr="004A09A2">
        <w:rPr>
          <w:color w:val="000000" w:themeColor="text1"/>
          <w:sz w:val="24"/>
          <w:szCs w:val="24"/>
        </w:rPr>
        <w:t xml:space="preserve"> </w:t>
      </w:r>
      <w:r w:rsidRPr="004A09A2">
        <w:rPr>
          <w:color w:val="000000" w:themeColor="text1"/>
          <w:sz w:val="24"/>
          <w:szCs w:val="24"/>
        </w:rPr>
        <w:t>around school</w:t>
      </w:r>
    </w:p>
    <w:p w:rsidR="00535B73" w:rsidRPr="004A09A2" w:rsidRDefault="00353DDE" w:rsidP="002277D1">
      <w:pPr>
        <w:pStyle w:val="ListParagraph"/>
        <w:numPr>
          <w:ilvl w:val="0"/>
          <w:numId w:val="9"/>
        </w:numPr>
        <w:pBdr>
          <w:top w:val="nil"/>
          <w:left w:val="nil"/>
          <w:bottom w:val="nil"/>
          <w:right w:val="nil"/>
          <w:between w:val="nil"/>
        </w:pBdr>
        <w:spacing w:after="0" w:line="240" w:lineRule="auto"/>
        <w:rPr>
          <w:color w:val="000000" w:themeColor="text1"/>
          <w:sz w:val="24"/>
          <w:szCs w:val="24"/>
        </w:rPr>
      </w:pPr>
      <w:r w:rsidRPr="004A09A2">
        <w:rPr>
          <w:color w:val="000000" w:themeColor="text1"/>
          <w:sz w:val="24"/>
          <w:szCs w:val="24"/>
        </w:rPr>
        <w:t>Assemblies signposting children to key actions / people</w:t>
      </w:r>
    </w:p>
    <w:p w:rsidR="00535B73" w:rsidRPr="004A09A2" w:rsidRDefault="00353DDE" w:rsidP="002277D1">
      <w:pPr>
        <w:pStyle w:val="ListParagraph"/>
        <w:numPr>
          <w:ilvl w:val="0"/>
          <w:numId w:val="9"/>
        </w:numPr>
        <w:pBdr>
          <w:top w:val="nil"/>
          <w:left w:val="nil"/>
          <w:bottom w:val="nil"/>
          <w:right w:val="nil"/>
          <w:between w:val="nil"/>
        </w:pBdr>
        <w:spacing w:after="0" w:line="240" w:lineRule="auto"/>
        <w:rPr>
          <w:color w:val="000000" w:themeColor="text1"/>
          <w:sz w:val="24"/>
          <w:szCs w:val="24"/>
        </w:rPr>
      </w:pPr>
      <w:r w:rsidRPr="004A09A2">
        <w:rPr>
          <w:color w:val="000000" w:themeColor="text1"/>
          <w:sz w:val="24"/>
          <w:szCs w:val="24"/>
        </w:rPr>
        <w:lastRenderedPageBreak/>
        <w:t>Posters around school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rsidR="00535B73" w:rsidRPr="00B62417" w:rsidRDefault="00353DDE" w:rsidP="002277D1">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All information will be recorded in writing using the agreed procedures </w:t>
      </w:r>
      <w:r w:rsidRPr="004A09A2">
        <w:rPr>
          <w:color w:val="000000" w:themeColor="text1"/>
          <w:sz w:val="24"/>
          <w:szCs w:val="24"/>
        </w:rPr>
        <w:t xml:space="preserve">(CPOMS or by completing a cause for concern form </w:t>
      </w:r>
      <w:r w:rsidRPr="00CB69DB">
        <w:rPr>
          <w:sz w:val="24"/>
          <w:szCs w:val="24"/>
        </w:rPr>
        <w:t xml:space="preserve">(See appendix L)). </w:t>
      </w:r>
    </w:p>
    <w:p w:rsidR="00535B73" w:rsidRPr="00B62417" w:rsidRDefault="00353DDE" w:rsidP="002277D1">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All children involved (victim and alleged perpetrator) in school will be spoken to separately by the DSL</w:t>
      </w:r>
    </w:p>
    <w:p w:rsidR="00535B73" w:rsidRPr="00B62417" w:rsidRDefault="00353DDE" w:rsidP="002277D1">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Where the incident also involves a child at a different establishment the DSL will ensure effective liaison and information sharing </w:t>
      </w:r>
    </w:p>
    <w:p w:rsidR="00535B73" w:rsidRPr="00B62417" w:rsidRDefault="00353DDE" w:rsidP="002277D1">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All children involved (victim and alleged perpetrator) will be appropriately supported throughout the process</w:t>
      </w:r>
    </w:p>
    <w:p w:rsidR="00535B73" w:rsidRPr="00B62417" w:rsidRDefault="00353DDE" w:rsidP="002277D1">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The DSL will balance the child’s wishes against their duty to protect the child and other children</w:t>
      </w:r>
    </w:p>
    <w:p w:rsidR="00535B73" w:rsidRPr="00B62417" w:rsidRDefault="00353DDE" w:rsidP="002277D1">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The school will work with our local safeguarding partners where appropriate</w:t>
      </w:r>
    </w:p>
    <w:p w:rsidR="00535B73" w:rsidRPr="00B62417" w:rsidRDefault="00353DDE" w:rsidP="002277D1">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rsidR="00535B73" w:rsidRPr="00B62417" w:rsidRDefault="00353DDE" w:rsidP="002277D1">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Parents will be informed of the incident and how their child will be dealt with and supported (unless this would put a child at greater risk)</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Support will be tailored on a case-by-case basis</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All children involved will be supported by an allocated member of staff</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needs and wishes of the victim will be </w:t>
      </w:r>
      <w:proofErr w:type="gramStart"/>
      <w:r w:rsidRPr="00D859F4">
        <w:rPr>
          <w:color w:val="000000"/>
          <w:sz w:val="24"/>
          <w:szCs w:val="24"/>
        </w:rPr>
        <w:t>taken into account</w:t>
      </w:r>
      <w:proofErr w:type="gramEnd"/>
      <w:r w:rsidRPr="00D859F4">
        <w:rPr>
          <w:color w:val="000000"/>
          <w:sz w:val="24"/>
          <w:szCs w:val="24"/>
        </w:rPr>
        <w:t>, along with protecting the child.</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the victim and witnesses will be able to continue their normal routine.</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The victim will never be made to feel they are the problem for making a report or made to feel ashamed for making a report</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All reasonable steps will be taken to protect the anonymity of any children involved in any report of sexual violence or sexual harassment</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Adequate measures will be put in place to protect the children involved and keep them safe</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A needs and risk assessment will be made and a safety plan put in place when required</w:t>
      </w:r>
    </w:p>
    <w:p w:rsidR="00535B73" w:rsidRPr="00D859F4" w:rsidRDefault="00353DDE" w:rsidP="002277D1">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Early help assessment, children’s social care and other agencies will support where appropriate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rsidR="00535B73" w:rsidRDefault="00535B73">
      <w:pPr>
        <w:pBdr>
          <w:top w:val="nil"/>
          <w:left w:val="nil"/>
          <w:bottom w:val="nil"/>
          <w:right w:val="nil"/>
          <w:between w:val="nil"/>
        </w:pBdr>
        <w:spacing w:after="0" w:line="240" w:lineRule="auto"/>
        <w:rPr>
          <w:color w:val="222222"/>
          <w:sz w:val="24"/>
          <w:szCs w:val="24"/>
        </w:rPr>
      </w:pPr>
    </w:p>
    <w:p w:rsidR="00535B73" w:rsidRDefault="00535B73">
      <w:pPr>
        <w:pBdr>
          <w:top w:val="nil"/>
          <w:left w:val="nil"/>
          <w:bottom w:val="nil"/>
          <w:right w:val="nil"/>
          <w:between w:val="nil"/>
        </w:pBdr>
        <w:spacing w:after="0" w:line="240" w:lineRule="auto"/>
        <w:rPr>
          <w:color w:val="222222"/>
          <w:sz w:val="24"/>
          <w:szCs w:val="24"/>
        </w:rPr>
      </w:pPr>
    </w:p>
    <w:p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rPr>
      </w:pPr>
      <w:r w:rsidRPr="00D859F4">
        <w:rPr>
          <w:color w:val="222222"/>
          <w:sz w:val="24"/>
          <w:szCs w:val="24"/>
        </w:rPr>
        <w:t xml:space="preserve">Child Sexual Exploitation / Child Criminal Exploitation  </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Bullying (including cyberbullying, prejudice-based and discriminatory bullying)</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Physical abuse</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Radicalisation</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Abuse in intimate friendships / relationships</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Sexual violence and sexual harassment</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Gang associated and serious violence </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Initiation / hazing type violence and rituals</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Consensual and non-consensual sharing of nudes and semi-nude images and /or videos</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Causing someone to engage in sexual activity without consent, such as forcing someone to strip, touch themselves sexually, or to engage in sexual activity with a third party</w:t>
      </w:r>
    </w:p>
    <w:p w:rsidR="00535B73" w:rsidRPr="00D859F4" w:rsidRDefault="00353DDE" w:rsidP="002277D1">
      <w:pPr>
        <w:pStyle w:val="ListParagraph"/>
        <w:numPr>
          <w:ilvl w:val="0"/>
          <w:numId w:val="12"/>
        </w:numPr>
        <w:pBdr>
          <w:top w:val="nil"/>
          <w:left w:val="nil"/>
          <w:bottom w:val="nil"/>
          <w:right w:val="nil"/>
          <w:between w:val="nil"/>
        </w:pBdr>
        <w:spacing w:after="0" w:line="240" w:lineRule="auto"/>
        <w:rPr>
          <w:color w:val="222222"/>
          <w:sz w:val="24"/>
          <w:szCs w:val="24"/>
          <w:highlight w:val="white"/>
        </w:rPr>
      </w:pPr>
      <w:proofErr w:type="spellStart"/>
      <w:r w:rsidRPr="00D859F4">
        <w:rPr>
          <w:color w:val="222222"/>
          <w:sz w:val="24"/>
          <w:szCs w:val="24"/>
          <w:highlight w:val="white"/>
        </w:rPr>
        <w:t>Upskirting</w:t>
      </w:r>
      <w:proofErr w:type="spellEnd"/>
      <w:r w:rsidRPr="00D859F4">
        <w:rPr>
          <w:color w:val="222222"/>
          <w:sz w:val="24"/>
          <w:szCs w:val="24"/>
          <w:highlight w:val="white"/>
        </w:rPr>
        <w:t xml:space="preserve"> (which is a criminal offence)</w:t>
      </w: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353DDE">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rsidR="00535B73" w:rsidRPr="00D859F4" w:rsidRDefault="00353DDE" w:rsidP="002277D1">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Experience of abuse within their family </w:t>
      </w:r>
    </w:p>
    <w:p w:rsidR="00535B73" w:rsidRPr="00D859F4" w:rsidRDefault="00353DDE" w:rsidP="002277D1">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Living with domestic violence </w:t>
      </w:r>
    </w:p>
    <w:p w:rsidR="00535B73" w:rsidRPr="00D859F4" w:rsidRDefault="00353DDE" w:rsidP="002277D1">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Young people in care </w:t>
      </w:r>
    </w:p>
    <w:p w:rsidR="00535B73" w:rsidRPr="00D859F4" w:rsidRDefault="00353DDE" w:rsidP="002277D1">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who go missing</w:t>
      </w:r>
    </w:p>
    <w:p w:rsidR="00535B73" w:rsidRPr="00D859F4" w:rsidRDefault="00353DDE" w:rsidP="002277D1">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with additional needs (</w:t>
      </w:r>
      <w:r w:rsidR="007831A5">
        <w:rPr>
          <w:color w:val="222222"/>
          <w:sz w:val="24"/>
          <w:szCs w:val="24"/>
          <w:highlight w:val="white"/>
        </w:rPr>
        <w:t>including SEND</w:t>
      </w:r>
      <w:r w:rsidRPr="00D859F4">
        <w:rPr>
          <w:color w:val="222222"/>
          <w:sz w:val="24"/>
          <w:szCs w:val="24"/>
          <w:highlight w:val="white"/>
        </w:rPr>
        <w: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rsidR="00535B73" w:rsidRPr="00D859F4" w:rsidRDefault="00353DDE" w:rsidP="002277D1">
      <w:pPr>
        <w:pStyle w:val="ListParagraph"/>
        <w:numPr>
          <w:ilvl w:val="0"/>
          <w:numId w:val="14"/>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been emotionally, physically, or sexually abused themselves</w:t>
      </w:r>
    </w:p>
    <w:p w:rsidR="00535B73" w:rsidRPr="00D859F4" w:rsidRDefault="00353DDE" w:rsidP="002277D1">
      <w:pPr>
        <w:pStyle w:val="ListParagraph"/>
        <w:numPr>
          <w:ilvl w:val="0"/>
          <w:numId w:val="14"/>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witnessed physical or emotional abuse</w:t>
      </w:r>
    </w:p>
    <w:p w:rsidR="00535B73" w:rsidRPr="00D859F4" w:rsidRDefault="00353DDE" w:rsidP="002277D1">
      <w:pPr>
        <w:pStyle w:val="ListParagraph"/>
        <w:numPr>
          <w:ilvl w:val="0"/>
          <w:numId w:val="14"/>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viewed sexually explicit / violent movies, video games or other materials</w:t>
      </w:r>
    </w:p>
    <w:p w:rsidR="00535B73" w:rsidRPr="00D859F4" w:rsidRDefault="00353DDE" w:rsidP="002277D1">
      <w:pPr>
        <w:pStyle w:val="ListParagraph"/>
        <w:numPr>
          <w:ilvl w:val="0"/>
          <w:numId w:val="14"/>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just acted impulsively without meaning to harm anyone</w:t>
      </w:r>
    </w:p>
    <w:p w:rsidR="00535B73" w:rsidRDefault="00535B73">
      <w:pPr>
        <w:pBdr>
          <w:top w:val="nil"/>
          <w:left w:val="nil"/>
          <w:bottom w:val="nil"/>
          <w:right w:val="nil"/>
          <w:between w:val="nil"/>
        </w:pBdr>
        <w:spacing w:after="0" w:line="240" w:lineRule="auto"/>
        <w:ind w:left="720"/>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Pr="004B2C67" w:rsidRDefault="00353DDE">
      <w:pPr>
        <w:shd w:val="clear" w:color="auto" w:fill="002060"/>
        <w:jc w:val="center"/>
        <w:rPr>
          <w:caps/>
          <w:color w:val="FFFFFF"/>
          <w:sz w:val="24"/>
          <w:szCs w:val="24"/>
        </w:rPr>
      </w:pPr>
      <w:r w:rsidRPr="004B2C67">
        <w:rPr>
          <w:b/>
          <w:caps/>
          <w:color w:val="FFFFFF"/>
          <w:sz w:val="28"/>
          <w:szCs w:val="28"/>
        </w:rPr>
        <w:t>Consensual and non-consensual sharing of nude and semi-nude images and/or videos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w:t>
      </w:r>
      <w:r>
        <w:rPr>
          <w:color w:val="000000"/>
          <w:sz w:val="24"/>
          <w:szCs w:val="24"/>
        </w:rPr>
        <w:lastRenderedPageBreak/>
        <w:t xml:space="preserve">also possible for a child in a consensual relationship to be coerced into sharing an image with their partner.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rsidR="00535B73" w:rsidRPr="00D859F4" w:rsidRDefault="00353DDE" w:rsidP="002277D1">
      <w:pPr>
        <w:pStyle w:val="ListParagraph"/>
        <w:numPr>
          <w:ilvl w:val="0"/>
          <w:numId w:val="15"/>
        </w:numPr>
        <w:pBdr>
          <w:top w:val="nil"/>
          <w:left w:val="nil"/>
          <w:bottom w:val="nil"/>
          <w:right w:val="nil"/>
          <w:between w:val="nil"/>
        </w:pBdr>
        <w:spacing w:after="0" w:line="240" w:lineRule="auto"/>
        <w:rPr>
          <w:color w:val="000000"/>
          <w:sz w:val="24"/>
          <w:szCs w:val="24"/>
        </w:rPr>
      </w:pPr>
      <w:r w:rsidRPr="00D859F4">
        <w:rPr>
          <w:color w:val="000000"/>
          <w:sz w:val="24"/>
          <w:szCs w:val="24"/>
        </w:rPr>
        <w:t>Children find nudes and semi-nudes online and share them claiming to be from another child</w:t>
      </w:r>
    </w:p>
    <w:p w:rsidR="00535B73" w:rsidRPr="00D859F4" w:rsidRDefault="00353DDE" w:rsidP="002277D1">
      <w:pPr>
        <w:pStyle w:val="ListParagraph"/>
        <w:numPr>
          <w:ilvl w:val="0"/>
          <w:numId w:val="15"/>
        </w:numPr>
        <w:pBdr>
          <w:top w:val="nil"/>
          <w:left w:val="nil"/>
          <w:bottom w:val="nil"/>
          <w:right w:val="nil"/>
          <w:between w:val="nil"/>
        </w:pBdr>
        <w:spacing w:after="0" w:line="240" w:lineRule="auto"/>
        <w:rPr>
          <w:color w:val="000000"/>
          <w:sz w:val="24"/>
          <w:szCs w:val="24"/>
        </w:rPr>
      </w:pPr>
      <w:r w:rsidRPr="00D859F4">
        <w:rPr>
          <w:color w:val="000000"/>
          <w:sz w:val="24"/>
          <w:szCs w:val="24"/>
        </w:rPr>
        <w:t>Children digitally manipulate an image of a child into an existing nude online</w:t>
      </w:r>
    </w:p>
    <w:p w:rsidR="00535B73" w:rsidRPr="00D859F4" w:rsidRDefault="00353DDE" w:rsidP="002277D1">
      <w:pPr>
        <w:pStyle w:val="ListParagraph"/>
        <w:numPr>
          <w:ilvl w:val="0"/>
          <w:numId w:val="15"/>
        </w:numPr>
        <w:pBdr>
          <w:top w:val="nil"/>
          <w:left w:val="nil"/>
          <w:bottom w:val="nil"/>
          <w:right w:val="nil"/>
          <w:between w:val="nil"/>
        </w:pBdr>
        <w:spacing w:after="0" w:line="240" w:lineRule="auto"/>
        <w:rPr>
          <w:color w:val="000000"/>
          <w:sz w:val="24"/>
          <w:szCs w:val="24"/>
        </w:rPr>
      </w:pPr>
      <w:r w:rsidRPr="00D859F4">
        <w:rPr>
          <w:color w:val="000000"/>
          <w:sz w:val="24"/>
          <w:szCs w:val="24"/>
        </w:rPr>
        <w:t>Images created or shared are used to abuse other children e.g. by selling images online or obtaining images to share more widely without consent to publicly shame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rsidR="00535B73" w:rsidRPr="00D859F4" w:rsidRDefault="00353DDE" w:rsidP="002277D1">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Youth produced sexual imagery or ‘youth involved’ sexual imagery indecent imagery. This is the legal term used to define nude or semi-nude images and videos of children under the age of 18. </w:t>
      </w:r>
    </w:p>
    <w:p w:rsidR="00535B73" w:rsidRPr="00D859F4" w:rsidRDefault="00353DDE" w:rsidP="002277D1">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‘Sexting’. Many adults may use this term, however some children interpret sexting as ‘writing and sharing explicit messages with people they know’ rather than sharing images.</w:t>
      </w:r>
    </w:p>
    <w:p w:rsidR="00535B73" w:rsidRPr="00D859F4" w:rsidRDefault="00353DDE" w:rsidP="002277D1">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Image-based sexual abuse. This term may be used when referring to the non-consensual sharing of nudes and semi-nudes.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rsidR="00535B73" w:rsidRPr="00D859F4" w:rsidRDefault="00353DDE" w:rsidP="002277D1">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The incident should be referred to the DSL (or deputy) as soon as possible.</w:t>
      </w:r>
    </w:p>
    <w:p w:rsidR="00535B73" w:rsidRPr="00D859F4" w:rsidRDefault="00353DDE" w:rsidP="002277D1">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The DSL will hold an initial review meeting with appropriate staff. This may include the staff member(s) who heard the disclosure and the safeguarding or leadership team who deal with safeguarding concerns.</w:t>
      </w:r>
    </w:p>
    <w:p w:rsidR="00535B73" w:rsidRPr="00D859F4" w:rsidRDefault="00353DDE" w:rsidP="002277D1">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There will be subsequent interviews with the children involved (if appropriate).</w:t>
      </w:r>
    </w:p>
    <w:p w:rsidR="00535B73" w:rsidRPr="00D859F4" w:rsidRDefault="00353DDE" w:rsidP="002277D1">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Parents and carers will be informed at an early stage and involved in the process in order to best support the child unless there is good reason to believe that involving them would put the child at risk of harm.</w:t>
      </w:r>
    </w:p>
    <w:p w:rsidR="00535B73" w:rsidRPr="00D859F4" w:rsidRDefault="00353DDE" w:rsidP="002277D1">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A referral will be made to children’s social care and/or the police immediately if there is a concern that a child has been harmed or is at risk of immediate harm at any point in the process.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rsidR="00535B73" w:rsidRDefault="00535B73">
      <w:pPr>
        <w:pBdr>
          <w:top w:val="nil"/>
          <w:left w:val="nil"/>
          <w:bottom w:val="nil"/>
          <w:right w:val="nil"/>
          <w:between w:val="nil"/>
        </w:pBdr>
        <w:spacing w:after="0" w:line="240" w:lineRule="auto"/>
        <w:rPr>
          <w:color w:val="000000"/>
          <w:sz w:val="24"/>
          <w:szCs w:val="24"/>
        </w:rPr>
      </w:pPr>
    </w:p>
    <w:p w:rsidR="00CB69DB" w:rsidRDefault="00CB69DB">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Initial review meeting</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Whether there is an immediate risk to any child</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If a referral should be made to the police and/or children’s social care</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If it is necessary to view the image(s) in order to safeguard the child – </w:t>
      </w:r>
      <w:r w:rsidRPr="00D859F4">
        <w:rPr>
          <w:b/>
          <w:color w:val="0B0C0C"/>
          <w:sz w:val="24"/>
          <w:szCs w:val="24"/>
        </w:rPr>
        <w:t xml:space="preserve">in most cases, images or videos should not be viewed </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What further information is required to decide on the best response</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Whether the image(s) has been shared widely and via what services and/or platforms as this may be unknown</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Whether immediate action should be taken to delete or remove images or videos from devices or online services</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Any relevant facts about the children involved which would influence risk assessment</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If there is a need to contact another education, setting or individual</w:t>
      </w:r>
    </w:p>
    <w:p w:rsidR="00535B73" w:rsidRPr="00D859F4" w:rsidRDefault="00353DDE" w:rsidP="002277D1">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Whether to contact parents or carers of the children involved - in most cases they should be involved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rsidR="00535B73" w:rsidRPr="00D859F4" w:rsidRDefault="00353DDE" w:rsidP="002277D1">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The incident involves an adult.</w:t>
      </w:r>
    </w:p>
    <w:p w:rsidR="00535B73" w:rsidRPr="00D859F4" w:rsidRDefault="00353DDE" w:rsidP="002277D1">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There is reason to believe that a child has been coerced, blackmailed or groomed, or there are concerns about their capacity to consent (for example, owing to special educational needs).</w:t>
      </w:r>
    </w:p>
    <w:p w:rsidR="00535B73" w:rsidRPr="00D859F4" w:rsidRDefault="00353DDE" w:rsidP="002277D1">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What you know about the images or videos suggests the content depicts sexual acts which are unusual for the young person’s developmental stage, or are violent.</w:t>
      </w:r>
    </w:p>
    <w:p w:rsidR="00535B73" w:rsidRPr="00D859F4" w:rsidRDefault="00353DDE" w:rsidP="002277D1">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images involve sexual acts and any child in the images or videos is under 13. </w:t>
      </w:r>
    </w:p>
    <w:p w:rsidR="00535B73" w:rsidRPr="00D859F4" w:rsidRDefault="00353DDE" w:rsidP="002277D1">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You have reason to believe a child is at immediate risk of harm owing to the sharing of nudes and semi-nudes, for example, they are presenting as suicidal or self-harming.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2019.</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rsidR="00535B73" w:rsidRDefault="00535B73">
      <w:pPr>
        <w:pBdr>
          <w:top w:val="nil"/>
          <w:left w:val="nil"/>
          <w:bottom w:val="nil"/>
          <w:right w:val="nil"/>
          <w:between w:val="nil"/>
        </w:pBdr>
        <w:spacing w:after="0" w:line="240" w:lineRule="auto"/>
        <w:rPr>
          <w:color w:val="000000"/>
          <w:sz w:val="24"/>
          <w:szCs w:val="24"/>
        </w:rPr>
      </w:pPr>
    </w:p>
    <w:p w:rsidR="00E617D8" w:rsidRDefault="00E617D8">
      <w:pPr>
        <w:pBdr>
          <w:top w:val="nil"/>
          <w:left w:val="nil"/>
          <w:bottom w:val="nil"/>
          <w:right w:val="nil"/>
          <w:between w:val="nil"/>
        </w:pBdr>
        <w:spacing w:after="0" w:line="240" w:lineRule="auto"/>
        <w:rPr>
          <w:color w:val="000000"/>
          <w:sz w:val="24"/>
          <w:szCs w:val="24"/>
        </w:rPr>
      </w:pPr>
    </w:p>
    <w:p w:rsidR="00CB69DB" w:rsidRDefault="00CB69DB">
      <w:pPr>
        <w:pBdr>
          <w:top w:val="nil"/>
          <w:left w:val="nil"/>
          <w:bottom w:val="nil"/>
          <w:right w:val="nil"/>
          <w:between w:val="nil"/>
        </w:pBdr>
        <w:spacing w:after="0" w:line="240" w:lineRule="auto"/>
        <w:rPr>
          <w:b/>
          <w:color w:val="000000"/>
          <w:sz w:val="24"/>
          <w:szCs w:val="24"/>
        </w:rPr>
      </w:pPr>
    </w:p>
    <w:p w:rsidR="00CB69DB" w:rsidRDefault="00CB69DB">
      <w:pPr>
        <w:pBdr>
          <w:top w:val="nil"/>
          <w:left w:val="nil"/>
          <w:bottom w:val="nil"/>
          <w:right w:val="nil"/>
          <w:between w:val="nil"/>
        </w:pBdr>
        <w:spacing w:after="0" w:line="240" w:lineRule="auto"/>
        <w:rPr>
          <w:b/>
          <w:color w:val="000000"/>
          <w:sz w:val="24"/>
          <w:szCs w:val="24"/>
        </w:rPr>
      </w:pPr>
    </w:p>
    <w:p w:rsidR="00CB69DB" w:rsidRDefault="00CB69DB">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Assessing the risks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rsidR="00535B73" w:rsidRPr="00D859F4" w:rsidRDefault="00353DDE" w:rsidP="002277D1">
      <w:pPr>
        <w:pStyle w:val="ListParagraph"/>
        <w:numPr>
          <w:ilvl w:val="0"/>
          <w:numId w:val="20"/>
        </w:numPr>
        <w:pBdr>
          <w:top w:val="nil"/>
          <w:left w:val="nil"/>
          <w:bottom w:val="nil"/>
          <w:right w:val="nil"/>
          <w:between w:val="nil"/>
        </w:pBdr>
        <w:spacing w:after="0" w:line="240" w:lineRule="auto"/>
        <w:rPr>
          <w:color w:val="0B0C0C"/>
          <w:sz w:val="24"/>
          <w:szCs w:val="24"/>
        </w:rPr>
      </w:pPr>
      <w:r w:rsidRPr="00D859F4">
        <w:rPr>
          <w:color w:val="0B0C0C"/>
          <w:sz w:val="24"/>
          <w:szCs w:val="24"/>
        </w:rPr>
        <w:t>Why was the nude or semi-nude shared? Was it consensual or was the child put under pressure or coerced?</w:t>
      </w:r>
    </w:p>
    <w:p w:rsidR="00535B73" w:rsidRPr="00D859F4" w:rsidRDefault="00353DDE" w:rsidP="002277D1">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beyond its intended recipient? Was it shared without the consent of the child who produced the image?</w:t>
      </w:r>
    </w:p>
    <w:p w:rsidR="00535B73" w:rsidRPr="00D859F4" w:rsidRDefault="00353DDE" w:rsidP="002277D1">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on social media or anywhere else online? If so, what steps have been taken to contain the spread?</w:t>
      </w:r>
    </w:p>
    <w:p w:rsidR="00535B73" w:rsidRPr="00D859F4" w:rsidRDefault="00353DDE" w:rsidP="002277D1">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How old are any of the children involved?</w:t>
      </w:r>
    </w:p>
    <w:p w:rsidR="00535B73" w:rsidRPr="00D859F4" w:rsidRDefault="00353DDE" w:rsidP="002277D1">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Did the child send the nude or semi-nude to more than one person?</w:t>
      </w:r>
    </w:p>
    <w:p w:rsidR="00535B73" w:rsidRPr="00D859F4" w:rsidRDefault="00353DDE" w:rsidP="002277D1">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Do you have any concerns about the child’s vulnerability?</w:t>
      </w:r>
    </w:p>
    <w:p w:rsidR="00535B73" w:rsidRPr="00D859F4" w:rsidRDefault="00353DDE" w:rsidP="002277D1">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Are there additional concerns if the parents or carers are informed?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are considered to be appropriate actions for responding to the incident.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rsidR="00535B73" w:rsidRPr="00D859F4" w:rsidRDefault="00353DDE" w:rsidP="002277D1">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Identify, </w:t>
      </w:r>
      <w:r w:rsidRPr="00D859F4">
        <w:rPr>
          <w:b/>
          <w:color w:val="0B0C0C"/>
          <w:sz w:val="24"/>
          <w:szCs w:val="24"/>
        </w:rPr>
        <w:t>without viewing wherever possible</w:t>
      </w:r>
      <w:r w:rsidRPr="00D859F4">
        <w:rPr>
          <w:color w:val="000000"/>
          <w:sz w:val="24"/>
          <w:szCs w:val="24"/>
        </w:rPr>
        <w:t>, what the image contains and whether anyone else has been involved.</w:t>
      </w:r>
    </w:p>
    <w:p w:rsidR="00535B73" w:rsidRPr="00D859F4" w:rsidRDefault="00353DDE" w:rsidP="002277D1">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Find out whether the image has been shared between two people or shared further. This may be speculative information as images or videos may have been shared more widely than the child or young person is aware of.</w:t>
      </w:r>
    </w:p>
    <w:p w:rsidR="00535B73" w:rsidRPr="00D859F4" w:rsidRDefault="00353DDE" w:rsidP="002277D1">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Discuss what actions and support might be needed, including preventing further distribution.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rsidR="00535B73" w:rsidRPr="00D859F4" w:rsidRDefault="00353DDE" w:rsidP="002277D1">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Reassure the child that they are not alone, and the school will do everything that they can to help and support them. They should also be reassured that they will be kept informed throughout the process.</w:t>
      </w:r>
    </w:p>
    <w:p w:rsidR="00535B73" w:rsidRPr="00D859F4" w:rsidRDefault="00353DDE" w:rsidP="002277D1">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Recognise the pressures that children can be under to take part in sharing an image and, if relevant, support their parents and carers to understand the wider issues and motivations around this.</w:t>
      </w:r>
    </w:p>
    <w:p w:rsidR="00535B73" w:rsidRPr="00D859F4" w:rsidRDefault="00353DDE" w:rsidP="002277D1">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Remain solution-focused and avoid any victim-blaming questions such</w:t>
      </w:r>
      <w:r w:rsidRPr="00D859F4">
        <w:rPr>
          <w:color w:val="000000"/>
        </w:rPr>
        <w:t xml:space="preserve"> </w:t>
      </w:r>
      <w:r w:rsidRPr="00D859F4">
        <w:rPr>
          <w:color w:val="000000"/>
          <w:sz w:val="24"/>
          <w:szCs w:val="24"/>
        </w:rPr>
        <w:t xml:space="preserve">as ‘why have you done this?’ as this may prevent the child from talking about what has happened. For </w:t>
      </w:r>
      <w:r w:rsidRPr="00D859F4">
        <w:rPr>
          <w:color w:val="000000"/>
          <w:sz w:val="24"/>
          <w:szCs w:val="24"/>
        </w:rPr>
        <w:lastRenderedPageBreak/>
        <w:t>example, they will use questions such as ‘describe what happened’ or ‘explain to me who was involved’.</w:t>
      </w:r>
    </w:p>
    <w:p w:rsidR="00535B73" w:rsidRPr="00D859F4" w:rsidRDefault="00353DDE" w:rsidP="002277D1">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Help the child to understand what has happened by discussing the wider pressures that they may face and the motivations of the person that sent on the image(s).</w:t>
      </w:r>
    </w:p>
    <w:p w:rsidR="00535B73" w:rsidRPr="00D859F4" w:rsidRDefault="00353DDE" w:rsidP="002277D1">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rsidR="00535B73" w:rsidRPr="00D859F4" w:rsidRDefault="00353DDE" w:rsidP="002277D1">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rsidR="00535B73" w:rsidRPr="00D859F4" w:rsidRDefault="00353DDE" w:rsidP="002277D1">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Signpost to the IWF (Internet Watch Foundation) and </w:t>
      </w:r>
      <w:hyperlink r:id="rId12">
        <w:r w:rsidRPr="00D859F4">
          <w:rPr>
            <w:color w:val="1D70B8"/>
            <w:sz w:val="24"/>
            <w:szCs w:val="24"/>
            <w:u w:val="single"/>
          </w:rPr>
          <w:t>Childline’s Report Remove tool</w:t>
        </w:r>
      </w:hyperlink>
      <w:r w:rsidRPr="00D859F4">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rsidR="00535B73" w:rsidRPr="00D859F4" w:rsidRDefault="00353DDE" w:rsidP="002277D1">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Given information about the sharing of nudes and semi-nudes, what they can expect to happen next, and who will be their link person within the school.</w:t>
      </w:r>
    </w:p>
    <w:p w:rsidR="00535B73" w:rsidRPr="00D859F4" w:rsidRDefault="00353DDE" w:rsidP="002277D1">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rsidR="00535B73" w:rsidRPr="00D859F4" w:rsidRDefault="00353DDE" w:rsidP="002277D1">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on how to speak to their child about the incident.</w:t>
      </w:r>
    </w:p>
    <w:p w:rsidR="00535B73" w:rsidRPr="00D859F4" w:rsidRDefault="00353DDE" w:rsidP="002277D1">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Advised on the law around the sharing of nudes and semi-nudes.</w:t>
      </w:r>
    </w:p>
    <w:p w:rsidR="00535B73" w:rsidRPr="00D859F4" w:rsidRDefault="00353DDE" w:rsidP="002277D1">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rsidR="00535B73" w:rsidRPr="00D859F4" w:rsidRDefault="00353DDE" w:rsidP="002277D1">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Informed about sources of support for their child, in case they are feeling anxious or depressed about what has happened. This could include speaking to a Childline. </w:t>
      </w:r>
      <w:r w:rsidRPr="00D859F4">
        <w:rPr>
          <w:color w:val="000000"/>
          <w:sz w:val="24"/>
          <w:szCs w:val="24"/>
        </w:rPr>
        <w:lastRenderedPageBreak/>
        <w:t>counsellor </w:t>
      </w:r>
      <w:hyperlink r:id="rId13">
        <w:r w:rsidRPr="00D859F4">
          <w:rPr>
            <w:color w:val="1D70B8"/>
            <w:sz w:val="24"/>
            <w:szCs w:val="24"/>
            <w:u w:val="single"/>
          </w:rPr>
          <w:t>online</w:t>
        </w:r>
      </w:hyperlink>
      <w:r w:rsidRPr="00D859F4">
        <w:rPr>
          <w:color w:val="000000"/>
          <w:sz w:val="24"/>
          <w:szCs w:val="24"/>
        </w:rPr>
        <w:t> or on 0800 11 11, in house counselling services where available, or a GP. If they are concerned that their child is suicidal, they should contact 999.</w:t>
      </w:r>
    </w:p>
    <w:p w:rsidR="00535B73" w:rsidRPr="00D859F4" w:rsidRDefault="00353DDE" w:rsidP="002277D1">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Directed to </w:t>
      </w:r>
      <w:hyperlink r:id="rId14">
        <w:r w:rsidRPr="00D859F4">
          <w:rPr>
            <w:color w:val="1D70B8"/>
            <w:sz w:val="24"/>
            <w:szCs w:val="24"/>
            <w:u w:val="single"/>
          </w:rPr>
          <w:t>NCA-CEOP</w:t>
        </w:r>
      </w:hyperlink>
      <w:r w:rsidRPr="00D859F4">
        <w:rPr>
          <w:color w:val="000000"/>
          <w:sz w:val="24"/>
          <w:szCs w:val="24"/>
        </w:rPr>
        <w:t> if the child discloses any further details to them that may suggest they are being groomed or sexually exploited.</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is good and clear reason to do so as outlined below.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rsidR="00535B73" w:rsidRPr="00D859F4" w:rsidRDefault="00353DDE" w:rsidP="002277D1">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only way to </w:t>
      </w:r>
      <w:proofErr w:type="gramStart"/>
      <w:r w:rsidRPr="00D859F4">
        <w:rPr>
          <w:color w:val="000000"/>
          <w:sz w:val="24"/>
          <w:szCs w:val="24"/>
        </w:rPr>
        <w:t>make a decision</w:t>
      </w:r>
      <w:proofErr w:type="gramEnd"/>
      <w:r w:rsidRPr="00D859F4">
        <w:rPr>
          <w:color w:val="000000"/>
          <w:sz w:val="24"/>
          <w:szCs w:val="24"/>
        </w:rPr>
        <w:t xml:space="preserve"> about whether to involve other agencies because it is not possible to establish the facts from any child involved.</w:t>
      </w:r>
    </w:p>
    <w:p w:rsidR="00535B73" w:rsidRPr="00D859F4" w:rsidRDefault="00353DDE" w:rsidP="002277D1">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Necessary to report it to a website, app or suitable reporting agency (such as the IWF) to have it taken down, or to support the child or parent or carer in making a report.</w:t>
      </w:r>
    </w:p>
    <w:p w:rsidR="00535B73" w:rsidRPr="00D859F4" w:rsidRDefault="00353DDE" w:rsidP="002277D1">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Unavoidable because a child has presented it directly to a staff member or nudes or semi-nudes have been found on an education setting’s device or network.</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rsidR="00535B73" w:rsidRPr="00D859F4" w:rsidRDefault="00353DDE" w:rsidP="002277D1">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Never copy, print, share, store or save them; this is illegal. If this has already happened, we will contact the local police for advice and to explain the circumstances.</w:t>
      </w:r>
    </w:p>
    <w:p w:rsidR="00535B73" w:rsidRPr="00D859F4" w:rsidRDefault="00353DDE" w:rsidP="002277D1">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Discuss the decision with the headteacher or a member of the senior leadership team.</w:t>
      </w:r>
    </w:p>
    <w:p w:rsidR="00535B73" w:rsidRPr="00D859F4" w:rsidRDefault="00353DDE" w:rsidP="002277D1">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is undertaken by the DSL or another member of the safeguarding team with delegated authority from the headteacher or a member of the senior leadership team.</w:t>
      </w:r>
    </w:p>
    <w:p w:rsidR="00535B73" w:rsidRPr="00D859F4" w:rsidRDefault="00353DDE" w:rsidP="002277D1">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takes place with another member of staff present in the room, ideally the headteacher or a member of the senior leadership team. This staff member does not need to view the images.</w:t>
      </w:r>
    </w:p>
    <w:p w:rsidR="00535B73" w:rsidRPr="00D859F4" w:rsidRDefault="00353DDE" w:rsidP="002277D1">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make sure viewing takes place on the school premises, ideally in the headteacher or a member of the senior leadership team’s office.</w:t>
      </w:r>
    </w:p>
    <w:p w:rsidR="00535B73" w:rsidRPr="00D859F4" w:rsidRDefault="00353DDE" w:rsidP="002277D1">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Ensure wherever possible that they are viewed by a staff member of the same sex as the child or young person in the images.</w:t>
      </w:r>
    </w:p>
    <w:p w:rsidR="00535B73" w:rsidRPr="00D859F4" w:rsidRDefault="00353DDE" w:rsidP="002277D1">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rsidR="00535B73" w:rsidRPr="00D859F4" w:rsidRDefault="00353DDE" w:rsidP="002277D1">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If any devices need to be taken and passed onto the police, the device(s) will be confiscated and the police will be called. The device will be disconnected from Wi-Fi and data, and turned off immediately</w:t>
      </w:r>
      <w:r w:rsidR="00E617D8">
        <w:rPr>
          <w:color w:val="000000"/>
          <w:sz w:val="24"/>
          <w:szCs w:val="24"/>
        </w:rPr>
        <w:t xml:space="preserve"> (airplane mode)</w:t>
      </w:r>
      <w:r w:rsidRPr="00D859F4">
        <w:rPr>
          <w:color w:val="000000"/>
          <w:sz w:val="24"/>
          <w:szCs w:val="24"/>
        </w:rPr>
        <w:t xml:space="preserve"> to avoid imagery being removed from the device remotely through a cloud storage service. The device will be placed in a secure place, in a locked cupboard until the police are able to come and collect it.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w:t>
      </w:r>
      <w:r>
        <w:rPr>
          <w:color w:val="000000"/>
          <w:sz w:val="24"/>
          <w:szCs w:val="24"/>
        </w:rPr>
        <w:lastRenderedPageBreak/>
        <w:t>appropriate support. Viewing nudes and semi-nudes can be distressing for both children and adults and appropriate emotional support may be required.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5">
        <w:r>
          <w:rPr>
            <w:color w:val="0000FF"/>
            <w:u w:val="single"/>
          </w:rPr>
          <w:t>Sharing nudes and semi-nudes: advice for education settings working with children and young people - GOV.UK (www.gov.uk)</w:t>
        </w:r>
      </w:hyperlink>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353DDE">
      <w:pPr>
        <w:shd w:val="clear" w:color="auto" w:fill="002060"/>
        <w:jc w:val="center"/>
        <w:rPr>
          <w:b/>
          <w:sz w:val="28"/>
          <w:szCs w:val="28"/>
        </w:rPr>
      </w:pPr>
      <w:r>
        <w:rPr>
          <w:b/>
          <w:color w:val="FFFFFF"/>
          <w:sz w:val="28"/>
          <w:szCs w:val="28"/>
        </w:rPr>
        <w:t>CYBERCRIME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the internet. It is broadly categorised as either ‘cyber-enabled’ (crimes that can happen off-line but are enabled at scale and at speed on-line) or ‘cyber dependent’ (crimes that can be committed only by using a computer). Cyber-dependent crimes include:</w:t>
      </w:r>
    </w:p>
    <w:p w:rsidR="00535B73" w:rsidRPr="00D859F4" w:rsidRDefault="00353DDE" w:rsidP="002277D1">
      <w:pPr>
        <w:pStyle w:val="ListParagraph"/>
        <w:numPr>
          <w:ilvl w:val="0"/>
          <w:numId w:val="26"/>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Unauthorised access to computers (illegal ‘hacking’), for example accessing a school’s computer network to look for test paper answers or change grades awarded.</w:t>
      </w:r>
    </w:p>
    <w:p w:rsidR="00535B73" w:rsidRPr="00D859F4" w:rsidRDefault="00353DDE" w:rsidP="002277D1">
      <w:pPr>
        <w:pStyle w:val="ListParagraph"/>
        <w:numPr>
          <w:ilvl w:val="0"/>
          <w:numId w:val="26"/>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Denial of Service (Dos or DDoS) attacks or ‘booting’. These are attempts to make a computer, network or website unavailable by overwhelming it with internet traffic from multiple sources. </w:t>
      </w:r>
    </w:p>
    <w:p w:rsidR="00535B73" w:rsidRPr="00D859F4" w:rsidRDefault="00353DDE" w:rsidP="002277D1">
      <w:pPr>
        <w:pStyle w:val="ListParagraph"/>
        <w:numPr>
          <w:ilvl w:val="0"/>
          <w:numId w:val="26"/>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Making, supplying or obtaining malware (malicious software) such as viruses, spyware, ransomware, botnets and Remote Access Trojans with the intent to commit further offence, including those above.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u w:val="single"/>
        </w:rPr>
      </w:pPr>
      <w:r>
        <w:rPr>
          <w:color w:val="000000"/>
          <w:sz w:val="24"/>
          <w:szCs w:val="24"/>
        </w:rPr>
        <w:lastRenderedPageBreak/>
        <w:t xml:space="preserve">Additional advice can be found at: </w:t>
      </w:r>
      <w:r>
        <w:rPr>
          <w:color w:val="000000"/>
          <w:sz w:val="24"/>
          <w:szCs w:val="24"/>
          <w:u w:val="single"/>
        </w:rPr>
        <w:t>Cyber Choices</w:t>
      </w:r>
      <w:r>
        <w:rPr>
          <w:color w:val="000000"/>
          <w:sz w:val="24"/>
          <w:szCs w:val="24"/>
        </w:rPr>
        <w:t>, ‘</w:t>
      </w:r>
      <w:r>
        <w:rPr>
          <w:color w:val="000000"/>
          <w:sz w:val="24"/>
          <w:szCs w:val="24"/>
          <w:u w:val="single"/>
        </w:rPr>
        <w:t>NPCC- When to call the police’</w:t>
      </w:r>
      <w:r>
        <w:rPr>
          <w:color w:val="000000"/>
          <w:sz w:val="24"/>
          <w:szCs w:val="24"/>
        </w:rPr>
        <w:t xml:space="preserve"> and </w:t>
      </w:r>
      <w:r>
        <w:rPr>
          <w:color w:val="000000"/>
          <w:sz w:val="24"/>
          <w:szCs w:val="24"/>
          <w:u w:val="single"/>
        </w:rPr>
        <w:t>National Cyber Security Centre - NCSC.GOV.UK</w:t>
      </w:r>
    </w:p>
    <w:p w:rsidR="00535B73" w:rsidRDefault="00535B73">
      <w:pPr>
        <w:pBdr>
          <w:top w:val="nil"/>
          <w:left w:val="nil"/>
          <w:bottom w:val="nil"/>
          <w:right w:val="nil"/>
          <w:between w:val="nil"/>
        </w:pBdr>
        <w:spacing w:after="0" w:line="240" w:lineRule="auto"/>
        <w:rPr>
          <w:sz w:val="24"/>
          <w:szCs w:val="24"/>
          <w:u w:val="single"/>
        </w:rPr>
      </w:pPr>
    </w:p>
    <w:p w:rsidR="00535B73" w:rsidRDefault="00535B73">
      <w:pPr>
        <w:pBdr>
          <w:top w:val="nil"/>
          <w:left w:val="nil"/>
          <w:bottom w:val="nil"/>
          <w:right w:val="nil"/>
          <w:between w:val="nil"/>
        </w:pBdr>
        <w:spacing w:after="0" w:line="240" w:lineRule="auto"/>
        <w:rPr>
          <w:color w:val="000000"/>
          <w:sz w:val="24"/>
          <w:szCs w:val="24"/>
          <w:u w:val="single"/>
        </w:rPr>
      </w:pPr>
    </w:p>
    <w:p w:rsidR="00535B73" w:rsidRDefault="00353DDE">
      <w:pPr>
        <w:shd w:val="clear" w:color="auto" w:fill="002060"/>
        <w:jc w:val="center"/>
        <w:rPr>
          <w:b/>
          <w:sz w:val="28"/>
          <w:szCs w:val="28"/>
        </w:rPr>
      </w:pPr>
      <w:r>
        <w:rPr>
          <w:b/>
          <w:sz w:val="28"/>
          <w:szCs w:val="28"/>
        </w:rPr>
        <w:t>CHILDREN WITH SPECIAL EDUCATIONAL NEEDS AND DISABILITIES OR CERTAIN HEALTH ISSUES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three times more likely to be abused than their peers.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rsidR="00535B73" w:rsidRPr="00D859F4" w:rsidRDefault="00353DDE" w:rsidP="002277D1">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Assumptions that indicators of possible abuse such as behaviour, mood and injury relate to the child’s disability without further exploration</w:t>
      </w:r>
    </w:p>
    <w:p w:rsidR="00535B73" w:rsidRPr="00D859F4" w:rsidRDefault="00353DDE" w:rsidP="002277D1">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These children being more prone to peer group isolation or bullying (including prejudice-based bullying) than other children</w:t>
      </w:r>
    </w:p>
    <w:p w:rsidR="00535B73" w:rsidRPr="00D859F4" w:rsidRDefault="00353DDE" w:rsidP="002277D1">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The potential for children with SEND or certain medical conditions being disproportionately impacted by behaviours such as bullying and harassment, without outwardly showing any signs</w:t>
      </w:r>
    </w:p>
    <w:p w:rsidR="00535B73" w:rsidRPr="00D859F4" w:rsidRDefault="00353DDE" w:rsidP="002277D1">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Communication barriers and difficulties overcoming these barriers</w:t>
      </w:r>
    </w:p>
    <w:p w:rsidR="00535B73" w:rsidRDefault="00535B73" w:rsidP="002E092D">
      <w:pPr>
        <w:pBdr>
          <w:top w:val="nil"/>
          <w:left w:val="nil"/>
          <w:bottom w:val="nil"/>
          <w:right w:val="nil"/>
          <w:between w:val="nil"/>
        </w:pBdr>
        <w:spacing w:after="0" w:line="240" w:lineRule="auto"/>
        <w:rPr>
          <w:color w:val="000000"/>
          <w:sz w:val="24"/>
          <w:szCs w:val="24"/>
        </w:rPr>
      </w:pPr>
    </w:p>
    <w:p w:rsidR="00535B73" w:rsidRDefault="00353DDE" w:rsidP="002E092D">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rsidR="00535B73" w:rsidRDefault="00535B73" w:rsidP="002E092D">
      <w:pPr>
        <w:pBdr>
          <w:top w:val="nil"/>
          <w:left w:val="nil"/>
          <w:bottom w:val="nil"/>
          <w:right w:val="nil"/>
          <w:between w:val="nil"/>
        </w:pBdr>
        <w:spacing w:after="0" w:line="240" w:lineRule="auto"/>
        <w:rPr>
          <w:sz w:val="24"/>
          <w:szCs w:val="24"/>
        </w:rPr>
      </w:pPr>
    </w:p>
    <w:p w:rsidR="00535B73" w:rsidRDefault="00D859F4" w:rsidP="002E092D">
      <w:pPr>
        <w:pBdr>
          <w:top w:val="nil"/>
          <w:left w:val="nil"/>
          <w:bottom w:val="nil"/>
          <w:right w:val="nil"/>
          <w:between w:val="nil"/>
        </w:pBdr>
        <w:shd w:val="clear" w:color="auto" w:fill="1F3864" w:themeFill="accent5" w:themeFillShade="80"/>
        <w:spacing w:after="0" w:line="240" w:lineRule="auto"/>
        <w:jc w:val="center"/>
        <w:rPr>
          <w:b/>
          <w:sz w:val="28"/>
          <w:szCs w:val="28"/>
        </w:rPr>
      </w:pPr>
      <w:r>
        <w:rPr>
          <w:b/>
          <w:sz w:val="28"/>
          <w:szCs w:val="28"/>
        </w:rPr>
        <w:t>MENTAL HEALTH</w:t>
      </w:r>
      <w:r w:rsidR="00F9277B">
        <w:rPr>
          <w:b/>
          <w:sz w:val="28"/>
          <w:szCs w:val="28"/>
        </w:rPr>
        <w:t xml:space="preserve"> CONCERNS</w:t>
      </w:r>
    </w:p>
    <w:p w:rsidR="00535B73" w:rsidRDefault="00535B73" w:rsidP="002E092D">
      <w:pPr>
        <w:pBdr>
          <w:top w:val="nil"/>
          <w:left w:val="nil"/>
          <w:bottom w:val="nil"/>
          <w:right w:val="nil"/>
          <w:between w:val="nil"/>
        </w:pBdr>
        <w:spacing w:after="0" w:line="240" w:lineRule="auto"/>
        <w:rPr>
          <w:sz w:val="24"/>
          <w:szCs w:val="24"/>
        </w:rPr>
      </w:pPr>
    </w:p>
    <w:p w:rsidR="00535B73" w:rsidRPr="009C3773" w:rsidRDefault="00353DDE" w:rsidP="002E092D">
      <w:pPr>
        <w:pBdr>
          <w:top w:val="nil"/>
          <w:left w:val="nil"/>
          <w:bottom w:val="nil"/>
          <w:right w:val="nil"/>
          <w:between w:val="nil"/>
        </w:pBdr>
        <w:spacing w:after="0" w:line="240" w:lineRule="auto"/>
        <w:jc w:val="both"/>
      </w:pPr>
      <w:bookmarkStart w:id="2" w:name="_Hlk146620813"/>
      <w:r w:rsidRPr="009C3773">
        <w:t>All staff should be aware that mental health problems can, in some cases, be an indicator that a child has suffered or is at risk of suffering abuse, neglect or exploitation.</w:t>
      </w:r>
    </w:p>
    <w:p w:rsidR="00535B73" w:rsidRPr="009C3773" w:rsidRDefault="00353DDE" w:rsidP="002E092D">
      <w:pPr>
        <w:pBdr>
          <w:top w:val="nil"/>
          <w:left w:val="nil"/>
          <w:bottom w:val="nil"/>
          <w:right w:val="nil"/>
          <w:between w:val="nil"/>
        </w:pBdr>
        <w:spacing w:after="0" w:line="240" w:lineRule="auto"/>
        <w:jc w:val="both"/>
      </w:pPr>
      <w:r w:rsidRPr="009C3773">
        <w:t>If staff have a mental health concern about a child that is also a safeguarding concern, immediate action should be taken, following our child protection policy, and staff MUST speak to the designated safeguarding lead or a deputy.</w:t>
      </w:r>
    </w:p>
    <w:p w:rsidR="00535B73" w:rsidRPr="009C3773" w:rsidRDefault="00535B73" w:rsidP="002E092D">
      <w:pPr>
        <w:pBdr>
          <w:top w:val="nil"/>
          <w:left w:val="nil"/>
          <w:bottom w:val="nil"/>
          <w:right w:val="nil"/>
          <w:between w:val="nil"/>
        </w:pBdr>
        <w:spacing w:after="0" w:line="240" w:lineRule="auto"/>
        <w:jc w:val="both"/>
      </w:pPr>
    </w:p>
    <w:p w:rsidR="00535B73" w:rsidRPr="009C3773" w:rsidRDefault="00353DDE" w:rsidP="002E092D">
      <w:pPr>
        <w:pBdr>
          <w:top w:val="nil"/>
          <w:left w:val="nil"/>
          <w:bottom w:val="nil"/>
          <w:right w:val="nil"/>
          <w:between w:val="nil"/>
        </w:pBdr>
        <w:spacing w:after="0" w:line="240" w:lineRule="auto"/>
        <w:jc w:val="both"/>
      </w:pPr>
      <w:r w:rsidRPr="009C3773">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rsidR="00535B73" w:rsidRPr="009C3773" w:rsidRDefault="00535B73" w:rsidP="002E092D">
      <w:pPr>
        <w:pBdr>
          <w:top w:val="nil"/>
          <w:left w:val="nil"/>
          <w:bottom w:val="nil"/>
          <w:right w:val="nil"/>
          <w:between w:val="nil"/>
        </w:pBdr>
        <w:spacing w:after="0" w:line="240" w:lineRule="auto"/>
        <w:jc w:val="both"/>
      </w:pPr>
    </w:p>
    <w:p w:rsidR="00535B73" w:rsidRPr="009C3773" w:rsidRDefault="00353DDE" w:rsidP="002E092D">
      <w:pPr>
        <w:pBdr>
          <w:top w:val="nil"/>
          <w:left w:val="nil"/>
          <w:bottom w:val="nil"/>
          <w:right w:val="nil"/>
          <w:between w:val="nil"/>
        </w:pBdr>
        <w:spacing w:after="0" w:line="240" w:lineRule="auto"/>
        <w:jc w:val="both"/>
      </w:pPr>
      <w:r w:rsidRPr="009C3773">
        <w:t>Prevention: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w:t>
      </w:r>
      <w:r w:rsidR="00D859F4" w:rsidRPr="009C3773">
        <w:t>i</w:t>
      </w:r>
      <w:r w:rsidRPr="009C3773">
        <w:t>es and ethos;</w:t>
      </w:r>
      <w:r w:rsidR="004C6FFC" w:rsidRPr="009C3773">
        <w:t xml:space="preserve"> ELSA trained staff to support children with mental health and wellbeing. School has strong links with the Healthy Minds team who can provide classes, pupils and families bespoke support around mental health and wellbeing.</w:t>
      </w:r>
    </w:p>
    <w:p w:rsidR="00535B73" w:rsidRDefault="00535B73" w:rsidP="002E092D">
      <w:pPr>
        <w:pBdr>
          <w:top w:val="nil"/>
          <w:left w:val="nil"/>
          <w:bottom w:val="nil"/>
          <w:right w:val="nil"/>
          <w:between w:val="nil"/>
        </w:pBdr>
        <w:spacing w:after="0" w:line="240" w:lineRule="auto"/>
        <w:jc w:val="both"/>
        <w:rPr>
          <w:sz w:val="24"/>
          <w:szCs w:val="24"/>
          <w:shd w:val="clear" w:color="auto" w:fill="6D9EEB"/>
        </w:rPr>
      </w:pPr>
    </w:p>
    <w:bookmarkEnd w:id="2"/>
    <w:p w:rsidR="00535B73" w:rsidRPr="009C3773" w:rsidRDefault="00353DDE" w:rsidP="002E092D">
      <w:pPr>
        <w:pBdr>
          <w:top w:val="nil"/>
          <w:left w:val="nil"/>
          <w:bottom w:val="nil"/>
          <w:right w:val="nil"/>
          <w:between w:val="nil"/>
        </w:pBdr>
        <w:spacing w:after="0" w:line="240" w:lineRule="auto"/>
        <w:jc w:val="both"/>
      </w:pPr>
      <w:r w:rsidRPr="009C3773">
        <w:t>Identification: we will support staff and pupils to recognise emerging issues as early</w:t>
      </w:r>
    </w:p>
    <w:p w:rsidR="00535B73" w:rsidRPr="009C3773" w:rsidRDefault="00353DDE" w:rsidP="002E092D">
      <w:pPr>
        <w:pBdr>
          <w:top w:val="nil"/>
          <w:left w:val="nil"/>
          <w:bottom w:val="nil"/>
          <w:right w:val="nil"/>
          <w:between w:val="nil"/>
        </w:pBdr>
        <w:spacing w:after="0" w:line="240" w:lineRule="auto"/>
        <w:jc w:val="both"/>
      </w:pPr>
      <w:r w:rsidRPr="009C3773">
        <w:lastRenderedPageBreak/>
        <w:t>and accurately as possible;</w:t>
      </w:r>
    </w:p>
    <w:p w:rsidR="00535B73" w:rsidRPr="009C3773" w:rsidRDefault="00353DDE" w:rsidP="002E092D">
      <w:pPr>
        <w:pBdr>
          <w:top w:val="nil"/>
          <w:left w:val="nil"/>
          <w:bottom w:val="nil"/>
          <w:right w:val="nil"/>
          <w:between w:val="nil"/>
        </w:pBdr>
        <w:spacing w:after="0" w:line="240" w:lineRule="auto"/>
        <w:jc w:val="both"/>
      </w:pPr>
      <w:r w:rsidRPr="009C3773">
        <w:t>Early support: we will support and help pupils to access evidence based early support and interventions wherever possible and seek access to specialist support for those pupils who require such interventions.</w:t>
      </w:r>
    </w:p>
    <w:p w:rsidR="00535B73" w:rsidRPr="009C3773" w:rsidRDefault="00353DDE" w:rsidP="002E092D">
      <w:pPr>
        <w:pBdr>
          <w:top w:val="nil"/>
          <w:left w:val="nil"/>
          <w:bottom w:val="nil"/>
          <w:right w:val="nil"/>
          <w:between w:val="nil"/>
        </w:pBdr>
        <w:spacing w:after="0" w:line="240" w:lineRule="auto"/>
        <w:jc w:val="both"/>
      </w:pPr>
      <w:r w:rsidRPr="009C3773">
        <w:t>We aim to work in partnership with pupils, parents</w:t>
      </w:r>
      <w:r w:rsidR="00E617D8" w:rsidRPr="009C3773">
        <w:t xml:space="preserve"> </w:t>
      </w:r>
      <w:r w:rsidRPr="009C3773">
        <w:t>/ carers and establish effective relationships with external agencies to provide swift access or referrals to specialist support and treatment.</w:t>
      </w:r>
    </w:p>
    <w:p w:rsidR="00535B73" w:rsidRDefault="00535B73" w:rsidP="002E092D">
      <w:pPr>
        <w:pBdr>
          <w:top w:val="nil"/>
          <w:left w:val="nil"/>
          <w:bottom w:val="nil"/>
          <w:right w:val="nil"/>
          <w:between w:val="nil"/>
        </w:pBdr>
        <w:spacing w:after="0" w:line="240" w:lineRule="auto"/>
        <w:jc w:val="both"/>
      </w:pPr>
    </w:p>
    <w:p w:rsidR="00FE1EC1" w:rsidRDefault="00FE1EC1" w:rsidP="002E092D">
      <w:pPr>
        <w:pBdr>
          <w:top w:val="nil"/>
          <w:left w:val="nil"/>
          <w:bottom w:val="nil"/>
          <w:right w:val="nil"/>
          <w:between w:val="nil"/>
        </w:pBdr>
        <w:spacing w:after="0" w:line="240" w:lineRule="auto"/>
        <w:jc w:val="both"/>
        <w:rPr>
          <w:color w:val="000000"/>
          <w:sz w:val="24"/>
          <w:szCs w:val="24"/>
        </w:rPr>
      </w:pPr>
    </w:p>
    <w:p w:rsidR="00535B73" w:rsidRDefault="00353DDE">
      <w:pPr>
        <w:shd w:val="clear" w:color="auto" w:fill="002060"/>
        <w:jc w:val="center"/>
        <w:rPr>
          <w:b/>
          <w:color w:val="FFFFFF"/>
          <w:sz w:val="28"/>
          <w:szCs w:val="28"/>
        </w:rPr>
      </w:pPr>
      <w:r>
        <w:rPr>
          <w:b/>
          <w:sz w:val="28"/>
          <w:szCs w:val="28"/>
        </w:rPr>
        <w:t>CONTEXTUAL SAFEGUARDING</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incidents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behaviours can be associated with factors outside school or college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welfare.</w:t>
      </w:r>
    </w:p>
    <w:p w:rsidR="00535B73" w:rsidRDefault="00535B73">
      <w:pPr>
        <w:pBdr>
          <w:top w:val="nil"/>
          <w:left w:val="nil"/>
          <w:bottom w:val="nil"/>
          <w:right w:val="nil"/>
          <w:between w:val="nil"/>
        </w:pBdr>
        <w:spacing w:after="0" w:line="240" w:lineRule="auto"/>
        <w:rPr>
          <w:color w:val="FF0000"/>
          <w:sz w:val="24"/>
          <w:szCs w:val="24"/>
        </w:rPr>
      </w:pP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535B73" w:rsidTr="00FE1EC1">
        <w:tc>
          <w:tcPr>
            <w:tcW w:w="3256" w:type="dxa"/>
            <w:shd w:val="clear" w:color="auto" w:fill="BDD6EE"/>
          </w:tcPr>
          <w:p w:rsidR="00535B73" w:rsidRDefault="00353DDE">
            <w:pPr>
              <w:spacing w:after="0" w:line="240" w:lineRule="auto"/>
              <w:jc w:val="center"/>
              <w:rPr>
                <w:b/>
                <w:sz w:val="24"/>
                <w:szCs w:val="24"/>
              </w:rPr>
            </w:pPr>
            <w:r>
              <w:rPr>
                <w:b/>
                <w:sz w:val="24"/>
                <w:szCs w:val="24"/>
              </w:rPr>
              <w:t>Geographical factors</w:t>
            </w:r>
          </w:p>
        </w:tc>
        <w:tc>
          <w:tcPr>
            <w:tcW w:w="6662" w:type="dxa"/>
            <w:shd w:val="clear" w:color="auto" w:fill="BDD6EE"/>
          </w:tcPr>
          <w:p w:rsidR="00535B73" w:rsidRDefault="00F4413A">
            <w:pPr>
              <w:spacing w:after="0" w:line="240" w:lineRule="auto"/>
              <w:jc w:val="center"/>
              <w:rPr>
                <w:b/>
                <w:sz w:val="24"/>
                <w:szCs w:val="24"/>
              </w:rPr>
            </w:pPr>
            <w:r>
              <w:rPr>
                <w:b/>
                <w:sz w:val="24"/>
                <w:szCs w:val="24"/>
              </w:rPr>
              <w:t>School’s r</w:t>
            </w:r>
            <w:r w:rsidR="00353DDE">
              <w:rPr>
                <w:b/>
                <w:sz w:val="24"/>
                <w:szCs w:val="24"/>
              </w:rPr>
              <w:t>esponse</w:t>
            </w:r>
          </w:p>
        </w:tc>
      </w:tr>
      <w:tr w:rsidR="00535B73" w:rsidTr="00FE1EC1">
        <w:tc>
          <w:tcPr>
            <w:tcW w:w="3256" w:type="dxa"/>
            <w:shd w:val="clear" w:color="auto" w:fill="auto"/>
          </w:tcPr>
          <w:p w:rsidR="00535B73" w:rsidRPr="009B43FF" w:rsidRDefault="00353DDE" w:rsidP="002277D1">
            <w:pPr>
              <w:pStyle w:val="ListParagraph"/>
              <w:numPr>
                <w:ilvl w:val="0"/>
                <w:numId w:val="91"/>
              </w:numPr>
              <w:spacing w:after="0" w:line="240" w:lineRule="auto"/>
              <w:rPr>
                <w:sz w:val="24"/>
                <w:szCs w:val="24"/>
              </w:rPr>
            </w:pPr>
            <w:r w:rsidRPr="009B43FF">
              <w:rPr>
                <w:sz w:val="24"/>
                <w:szCs w:val="24"/>
              </w:rPr>
              <w:t xml:space="preserve">We have a close proximity to the coastline and the river </w:t>
            </w:r>
          </w:p>
        </w:tc>
        <w:tc>
          <w:tcPr>
            <w:tcW w:w="6662" w:type="dxa"/>
            <w:shd w:val="clear" w:color="auto" w:fill="auto"/>
          </w:tcPr>
          <w:p w:rsidR="00535B73" w:rsidRPr="009B43FF" w:rsidRDefault="00353DDE" w:rsidP="002277D1">
            <w:pPr>
              <w:pStyle w:val="ListParagraph"/>
              <w:numPr>
                <w:ilvl w:val="0"/>
                <w:numId w:val="28"/>
              </w:numPr>
              <w:spacing w:after="0" w:line="240" w:lineRule="auto"/>
              <w:rPr>
                <w:sz w:val="24"/>
                <w:szCs w:val="24"/>
              </w:rPr>
            </w:pPr>
            <w:r w:rsidRPr="009B43FF">
              <w:rPr>
                <w:sz w:val="24"/>
                <w:szCs w:val="24"/>
              </w:rPr>
              <w:t xml:space="preserve">All classes during the academic year (more so in the Summer term) undertake RNLI workshops to teach about the dangers of the sea and tides. </w:t>
            </w:r>
          </w:p>
          <w:p w:rsidR="00535B73" w:rsidRPr="009B43FF" w:rsidRDefault="00353DDE" w:rsidP="002277D1">
            <w:pPr>
              <w:pStyle w:val="ListParagraph"/>
              <w:numPr>
                <w:ilvl w:val="0"/>
                <w:numId w:val="28"/>
              </w:numPr>
              <w:spacing w:after="0" w:line="240" w:lineRule="auto"/>
              <w:rPr>
                <w:sz w:val="24"/>
                <w:szCs w:val="24"/>
              </w:rPr>
            </w:pPr>
            <w:r w:rsidRPr="009B43FF">
              <w:rPr>
                <w:sz w:val="24"/>
                <w:szCs w:val="24"/>
              </w:rPr>
              <w:t>Water safety is consolidated termly in each year group.</w:t>
            </w:r>
          </w:p>
        </w:tc>
      </w:tr>
      <w:tr w:rsidR="00535B73" w:rsidTr="00FE1EC1">
        <w:tc>
          <w:tcPr>
            <w:tcW w:w="3256" w:type="dxa"/>
            <w:shd w:val="clear" w:color="auto" w:fill="BDD6EE"/>
          </w:tcPr>
          <w:p w:rsidR="00535B73" w:rsidRDefault="00353DDE">
            <w:pPr>
              <w:spacing w:after="0" w:line="240" w:lineRule="auto"/>
              <w:jc w:val="center"/>
              <w:rPr>
                <w:b/>
                <w:sz w:val="24"/>
                <w:szCs w:val="24"/>
              </w:rPr>
            </w:pPr>
            <w:r>
              <w:rPr>
                <w:b/>
                <w:sz w:val="24"/>
                <w:szCs w:val="24"/>
              </w:rPr>
              <w:t>Social and economic factors</w:t>
            </w:r>
          </w:p>
        </w:tc>
        <w:tc>
          <w:tcPr>
            <w:tcW w:w="6662" w:type="dxa"/>
            <w:shd w:val="clear" w:color="auto" w:fill="BDD6EE"/>
          </w:tcPr>
          <w:p w:rsidR="00535B73" w:rsidRDefault="00353DDE">
            <w:pPr>
              <w:spacing w:after="0" w:line="240" w:lineRule="auto"/>
              <w:jc w:val="center"/>
              <w:rPr>
                <w:b/>
                <w:sz w:val="24"/>
                <w:szCs w:val="24"/>
              </w:rPr>
            </w:pPr>
            <w:r>
              <w:rPr>
                <w:b/>
                <w:sz w:val="24"/>
                <w:szCs w:val="24"/>
              </w:rPr>
              <w:t>School</w:t>
            </w:r>
            <w:r w:rsidR="00F4413A">
              <w:rPr>
                <w:b/>
                <w:sz w:val="24"/>
                <w:szCs w:val="24"/>
              </w:rPr>
              <w:t>’s r</w:t>
            </w:r>
            <w:r>
              <w:rPr>
                <w:b/>
                <w:sz w:val="24"/>
                <w:szCs w:val="24"/>
              </w:rPr>
              <w:t>esponse</w:t>
            </w:r>
          </w:p>
        </w:tc>
      </w:tr>
      <w:tr w:rsidR="00535B73" w:rsidTr="00FE1EC1">
        <w:tc>
          <w:tcPr>
            <w:tcW w:w="3256" w:type="dxa"/>
            <w:shd w:val="clear" w:color="auto" w:fill="auto"/>
          </w:tcPr>
          <w:p w:rsidR="00535B73" w:rsidRPr="009B43FF" w:rsidRDefault="009B43FF" w:rsidP="002277D1">
            <w:pPr>
              <w:pStyle w:val="ListParagraph"/>
              <w:numPr>
                <w:ilvl w:val="0"/>
                <w:numId w:val="92"/>
              </w:numPr>
              <w:spacing w:after="0" w:line="240" w:lineRule="auto"/>
              <w:jc w:val="both"/>
              <w:rPr>
                <w:sz w:val="24"/>
                <w:szCs w:val="24"/>
              </w:rPr>
            </w:pPr>
            <w:r w:rsidRPr="009B43FF">
              <w:rPr>
                <w:sz w:val="24"/>
                <w:szCs w:val="24"/>
              </w:rPr>
              <w:t>There are</w:t>
            </w:r>
            <w:r>
              <w:rPr>
                <w:sz w:val="24"/>
                <w:szCs w:val="24"/>
              </w:rPr>
              <w:t xml:space="preserve"> a number of ‘cuts’ in the local area.</w:t>
            </w:r>
          </w:p>
        </w:tc>
        <w:tc>
          <w:tcPr>
            <w:tcW w:w="6662" w:type="dxa"/>
            <w:shd w:val="clear" w:color="auto" w:fill="auto"/>
          </w:tcPr>
          <w:p w:rsidR="00535B73" w:rsidRPr="00005E5F" w:rsidRDefault="00353DDE" w:rsidP="002277D1">
            <w:pPr>
              <w:pStyle w:val="ListParagraph"/>
              <w:numPr>
                <w:ilvl w:val="0"/>
                <w:numId w:val="29"/>
              </w:numPr>
              <w:spacing w:after="0" w:line="240" w:lineRule="auto"/>
              <w:rPr>
                <w:sz w:val="24"/>
                <w:szCs w:val="24"/>
              </w:rPr>
            </w:pPr>
            <w:r w:rsidRPr="00005E5F">
              <w:rPr>
                <w:sz w:val="24"/>
                <w:szCs w:val="24"/>
              </w:rPr>
              <w:t xml:space="preserve">We teach children about personal safety and making the right decisions to keep themselves safe regarding their behaviour beyond school. </w:t>
            </w:r>
          </w:p>
          <w:p w:rsidR="00535B73" w:rsidRPr="00FE1EC1" w:rsidRDefault="00535B73" w:rsidP="00005E5F">
            <w:pPr>
              <w:pStyle w:val="ListParagraph"/>
              <w:spacing w:after="0" w:line="240" w:lineRule="auto"/>
              <w:rPr>
                <w:color w:val="FF0000"/>
                <w:sz w:val="24"/>
                <w:szCs w:val="24"/>
              </w:rPr>
            </w:pPr>
          </w:p>
        </w:tc>
      </w:tr>
      <w:tr w:rsidR="00535B73" w:rsidTr="00FE1EC1">
        <w:tc>
          <w:tcPr>
            <w:tcW w:w="3256" w:type="dxa"/>
            <w:shd w:val="clear" w:color="auto" w:fill="BDD6EE"/>
          </w:tcPr>
          <w:p w:rsidR="00535B73" w:rsidRDefault="00F4413A">
            <w:pPr>
              <w:spacing w:after="0" w:line="240" w:lineRule="auto"/>
              <w:jc w:val="center"/>
              <w:rPr>
                <w:b/>
                <w:sz w:val="24"/>
                <w:szCs w:val="24"/>
              </w:rPr>
            </w:pPr>
            <w:r>
              <w:rPr>
                <w:b/>
                <w:sz w:val="24"/>
                <w:szCs w:val="24"/>
              </w:rPr>
              <w:t>Peer g</w:t>
            </w:r>
            <w:r w:rsidR="00353DDE">
              <w:rPr>
                <w:b/>
                <w:sz w:val="24"/>
                <w:szCs w:val="24"/>
              </w:rPr>
              <w:t>roup factors</w:t>
            </w:r>
          </w:p>
        </w:tc>
        <w:tc>
          <w:tcPr>
            <w:tcW w:w="6662" w:type="dxa"/>
            <w:shd w:val="clear" w:color="auto" w:fill="BDD6EE"/>
          </w:tcPr>
          <w:p w:rsidR="00535B73" w:rsidRDefault="00353DDE">
            <w:pPr>
              <w:spacing w:after="0" w:line="240" w:lineRule="auto"/>
              <w:jc w:val="center"/>
              <w:rPr>
                <w:b/>
                <w:sz w:val="24"/>
                <w:szCs w:val="24"/>
              </w:rPr>
            </w:pPr>
            <w:r>
              <w:rPr>
                <w:b/>
                <w:sz w:val="24"/>
                <w:szCs w:val="24"/>
              </w:rPr>
              <w:t>School</w:t>
            </w:r>
            <w:r w:rsidR="00F4413A">
              <w:rPr>
                <w:b/>
                <w:sz w:val="24"/>
                <w:szCs w:val="24"/>
              </w:rPr>
              <w:t>’s r</w:t>
            </w:r>
            <w:r>
              <w:rPr>
                <w:b/>
                <w:sz w:val="24"/>
                <w:szCs w:val="24"/>
              </w:rPr>
              <w:t>esponse</w:t>
            </w:r>
          </w:p>
        </w:tc>
      </w:tr>
      <w:tr w:rsidR="00535B73" w:rsidTr="00FE1EC1">
        <w:tc>
          <w:tcPr>
            <w:tcW w:w="3256" w:type="dxa"/>
            <w:shd w:val="clear" w:color="auto" w:fill="auto"/>
          </w:tcPr>
          <w:p w:rsidR="00535B73" w:rsidRPr="00005E5F" w:rsidRDefault="00005E5F" w:rsidP="002277D1">
            <w:pPr>
              <w:pStyle w:val="ListParagraph"/>
              <w:numPr>
                <w:ilvl w:val="0"/>
                <w:numId w:val="30"/>
              </w:numPr>
              <w:spacing w:after="0" w:line="240" w:lineRule="auto"/>
              <w:rPr>
                <w:sz w:val="24"/>
                <w:szCs w:val="24"/>
              </w:rPr>
            </w:pPr>
            <w:r w:rsidRPr="00005E5F">
              <w:rPr>
                <w:sz w:val="24"/>
                <w:szCs w:val="24"/>
              </w:rPr>
              <w:t>Pupils</w:t>
            </w:r>
            <w:r w:rsidR="00353DDE" w:rsidRPr="00005E5F">
              <w:rPr>
                <w:sz w:val="24"/>
                <w:szCs w:val="24"/>
              </w:rPr>
              <w:t xml:space="preserve"> have older siblings who may be influential to younger family members.  </w:t>
            </w:r>
          </w:p>
          <w:p w:rsidR="00535B73" w:rsidRDefault="00535B73" w:rsidP="00FE1EC1">
            <w:pPr>
              <w:spacing w:after="0" w:line="240" w:lineRule="auto"/>
              <w:ind w:left="360"/>
              <w:rPr>
                <w:sz w:val="24"/>
                <w:szCs w:val="24"/>
              </w:rPr>
            </w:pPr>
          </w:p>
        </w:tc>
        <w:tc>
          <w:tcPr>
            <w:tcW w:w="6662" w:type="dxa"/>
            <w:shd w:val="clear" w:color="auto" w:fill="auto"/>
          </w:tcPr>
          <w:p w:rsidR="00535B73" w:rsidRPr="00005E5F" w:rsidRDefault="00353DDE" w:rsidP="002277D1">
            <w:pPr>
              <w:pStyle w:val="ListParagraph"/>
              <w:numPr>
                <w:ilvl w:val="0"/>
                <w:numId w:val="30"/>
              </w:numPr>
              <w:spacing w:after="0" w:line="240" w:lineRule="auto"/>
              <w:rPr>
                <w:sz w:val="24"/>
                <w:szCs w:val="24"/>
              </w:rPr>
            </w:pPr>
            <w:r w:rsidRPr="00005E5F">
              <w:rPr>
                <w:sz w:val="24"/>
                <w:szCs w:val="24"/>
              </w:rPr>
              <w:t xml:space="preserve">Our curriculum teaches children about the issue of ‘peer pressure’. </w:t>
            </w:r>
          </w:p>
          <w:p w:rsidR="00535B73" w:rsidRPr="00005E5F" w:rsidRDefault="00353DDE" w:rsidP="002277D1">
            <w:pPr>
              <w:pStyle w:val="ListParagraph"/>
              <w:numPr>
                <w:ilvl w:val="0"/>
                <w:numId w:val="30"/>
              </w:numPr>
              <w:spacing w:after="0" w:line="240" w:lineRule="auto"/>
              <w:rPr>
                <w:sz w:val="24"/>
                <w:szCs w:val="24"/>
              </w:rPr>
            </w:pPr>
            <w:r w:rsidRPr="00005E5F">
              <w:rPr>
                <w:sz w:val="24"/>
                <w:szCs w:val="24"/>
              </w:rPr>
              <w:t xml:space="preserve">Children engage in different scenarios and are given choices to make through role play. Children are taught to be confident and assertive through our PSHCE curriculum. </w:t>
            </w:r>
          </w:p>
          <w:p w:rsidR="00535B73" w:rsidRPr="00005E5F" w:rsidRDefault="00353DDE" w:rsidP="002277D1">
            <w:pPr>
              <w:pStyle w:val="ListParagraph"/>
              <w:numPr>
                <w:ilvl w:val="0"/>
                <w:numId w:val="30"/>
              </w:numPr>
              <w:spacing w:after="0" w:line="240" w:lineRule="auto"/>
              <w:rPr>
                <w:sz w:val="24"/>
                <w:szCs w:val="24"/>
              </w:rPr>
            </w:pPr>
            <w:r w:rsidRPr="00005E5F">
              <w:rPr>
                <w:sz w:val="24"/>
                <w:szCs w:val="24"/>
              </w:rPr>
              <w:t>We also engage in a full week of ‘anti-bullying’ activities and we high profile this with our school community.</w:t>
            </w:r>
          </w:p>
          <w:p w:rsidR="00535B73" w:rsidRPr="00FE1EC1" w:rsidRDefault="00353DDE" w:rsidP="00BA202C">
            <w:pPr>
              <w:pStyle w:val="ListParagraph"/>
              <w:spacing w:after="0" w:line="240" w:lineRule="auto"/>
              <w:rPr>
                <w:color w:val="FF0000"/>
                <w:sz w:val="24"/>
                <w:szCs w:val="24"/>
              </w:rPr>
            </w:pPr>
            <w:r w:rsidRPr="00005E5F">
              <w:rPr>
                <w:sz w:val="24"/>
                <w:szCs w:val="24"/>
              </w:rPr>
              <w:t>We encourage any child feeling pressurised to ‘talk it out’ with an adult or share via our ‘worry boxes’.</w:t>
            </w:r>
          </w:p>
        </w:tc>
      </w:tr>
      <w:tr w:rsidR="00535B73" w:rsidTr="00FE1EC1">
        <w:tc>
          <w:tcPr>
            <w:tcW w:w="3256" w:type="dxa"/>
            <w:shd w:val="clear" w:color="auto" w:fill="BDD6EE"/>
          </w:tcPr>
          <w:p w:rsidR="00535B73" w:rsidRDefault="00353DDE">
            <w:pPr>
              <w:spacing w:after="0" w:line="240" w:lineRule="auto"/>
              <w:jc w:val="center"/>
              <w:rPr>
                <w:b/>
                <w:sz w:val="24"/>
                <w:szCs w:val="24"/>
              </w:rPr>
            </w:pPr>
            <w:r>
              <w:rPr>
                <w:b/>
                <w:sz w:val="24"/>
                <w:szCs w:val="24"/>
              </w:rPr>
              <w:t>Home factors</w:t>
            </w:r>
          </w:p>
        </w:tc>
        <w:tc>
          <w:tcPr>
            <w:tcW w:w="6662" w:type="dxa"/>
            <w:shd w:val="clear" w:color="auto" w:fill="BDD6EE"/>
          </w:tcPr>
          <w:p w:rsidR="00535B73" w:rsidRDefault="00F4413A">
            <w:pPr>
              <w:spacing w:after="0" w:line="240" w:lineRule="auto"/>
              <w:jc w:val="center"/>
              <w:rPr>
                <w:sz w:val="24"/>
                <w:szCs w:val="24"/>
              </w:rPr>
            </w:pPr>
            <w:r>
              <w:rPr>
                <w:b/>
                <w:sz w:val="24"/>
                <w:szCs w:val="24"/>
              </w:rPr>
              <w:t>School’s r</w:t>
            </w:r>
            <w:r w:rsidR="00353DDE">
              <w:rPr>
                <w:b/>
                <w:sz w:val="24"/>
                <w:szCs w:val="24"/>
              </w:rPr>
              <w:t>esponse</w:t>
            </w:r>
          </w:p>
        </w:tc>
      </w:tr>
      <w:tr w:rsidR="00535B73" w:rsidTr="00FE1EC1">
        <w:tc>
          <w:tcPr>
            <w:tcW w:w="3256" w:type="dxa"/>
            <w:shd w:val="clear" w:color="auto" w:fill="auto"/>
          </w:tcPr>
          <w:p w:rsidR="00535B73" w:rsidRPr="00005E5F" w:rsidRDefault="00353DDE" w:rsidP="002277D1">
            <w:pPr>
              <w:pStyle w:val="ListParagraph"/>
              <w:numPr>
                <w:ilvl w:val="0"/>
                <w:numId w:val="31"/>
              </w:numPr>
              <w:spacing w:after="0" w:line="240" w:lineRule="auto"/>
              <w:rPr>
                <w:sz w:val="24"/>
                <w:szCs w:val="24"/>
              </w:rPr>
            </w:pPr>
            <w:r w:rsidRPr="00005E5F">
              <w:rPr>
                <w:sz w:val="24"/>
                <w:szCs w:val="24"/>
              </w:rPr>
              <w:t>Lots of our children are connected to the internet at home and regularly use gaming devices to engage in online games with their friends.</w:t>
            </w:r>
          </w:p>
          <w:p w:rsidR="00535B73" w:rsidRDefault="00535B73" w:rsidP="00FE1EC1">
            <w:pPr>
              <w:spacing w:after="0" w:line="240" w:lineRule="auto"/>
              <w:rPr>
                <w:sz w:val="24"/>
                <w:szCs w:val="24"/>
              </w:rPr>
            </w:pPr>
          </w:p>
        </w:tc>
        <w:tc>
          <w:tcPr>
            <w:tcW w:w="6662" w:type="dxa"/>
            <w:shd w:val="clear" w:color="auto" w:fill="auto"/>
          </w:tcPr>
          <w:p w:rsidR="00535B73" w:rsidRPr="00005E5F" w:rsidRDefault="00353DDE" w:rsidP="002277D1">
            <w:pPr>
              <w:pStyle w:val="ListParagraph"/>
              <w:numPr>
                <w:ilvl w:val="0"/>
                <w:numId w:val="31"/>
              </w:numPr>
              <w:spacing w:after="0" w:line="240" w:lineRule="auto"/>
              <w:rPr>
                <w:sz w:val="24"/>
                <w:szCs w:val="24"/>
              </w:rPr>
            </w:pPr>
            <w:r w:rsidRPr="00005E5F">
              <w:rPr>
                <w:sz w:val="24"/>
                <w:szCs w:val="24"/>
              </w:rPr>
              <w:t>Through our Computing Curriculum, children are taught about online safety. Every child has signed our ‘Acceptable Use’ contract. Parents sign an ‘Acceptable Use’ contract too.</w:t>
            </w:r>
          </w:p>
          <w:p w:rsidR="00535B73" w:rsidRPr="00005E5F" w:rsidRDefault="00353DDE" w:rsidP="002277D1">
            <w:pPr>
              <w:pStyle w:val="ListParagraph"/>
              <w:numPr>
                <w:ilvl w:val="0"/>
                <w:numId w:val="31"/>
              </w:numPr>
              <w:spacing w:after="0" w:line="240" w:lineRule="auto"/>
              <w:rPr>
                <w:sz w:val="24"/>
                <w:szCs w:val="24"/>
              </w:rPr>
            </w:pPr>
            <w:r w:rsidRPr="00005E5F">
              <w:rPr>
                <w:sz w:val="24"/>
                <w:szCs w:val="24"/>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rsidR="009C3773" w:rsidRDefault="00353DDE" w:rsidP="009C3773">
            <w:pPr>
              <w:pStyle w:val="ListParagraph"/>
              <w:numPr>
                <w:ilvl w:val="0"/>
                <w:numId w:val="31"/>
              </w:numPr>
              <w:spacing w:after="0" w:line="240" w:lineRule="auto"/>
              <w:rPr>
                <w:sz w:val="24"/>
                <w:szCs w:val="24"/>
              </w:rPr>
            </w:pPr>
            <w:r w:rsidRPr="00005E5F">
              <w:rPr>
                <w:sz w:val="24"/>
                <w:szCs w:val="24"/>
              </w:rPr>
              <w:lastRenderedPageBreak/>
              <w:t>Parents are also given the opportunity to meet our advisor and talk with him during our parental workshops during ‘online safety’ week.</w:t>
            </w:r>
          </w:p>
          <w:p w:rsidR="00535B73" w:rsidRPr="009C3773" w:rsidRDefault="00353DDE" w:rsidP="009C3773">
            <w:pPr>
              <w:pStyle w:val="ListParagraph"/>
              <w:numPr>
                <w:ilvl w:val="0"/>
                <w:numId w:val="31"/>
              </w:numPr>
              <w:spacing w:after="0" w:line="240" w:lineRule="auto"/>
              <w:rPr>
                <w:sz w:val="24"/>
                <w:szCs w:val="24"/>
              </w:rPr>
            </w:pPr>
            <w:r w:rsidRPr="009C3773">
              <w:rPr>
                <w:sz w:val="24"/>
                <w:szCs w:val="24"/>
              </w:rPr>
              <w:t xml:space="preserve">We </w:t>
            </w:r>
            <w:r w:rsidR="00005E5F" w:rsidRPr="009C3773">
              <w:rPr>
                <w:sz w:val="24"/>
                <w:szCs w:val="24"/>
              </w:rPr>
              <w:t xml:space="preserve">offer advice on adapting devices </w:t>
            </w:r>
            <w:r w:rsidRPr="009C3773">
              <w:rPr>
                <w:sz w:val="24"/>
                <w:szCs w:val="24"/>
              </w:rPr>
              <w:t>to private settings etc. This is especially important prior to Christmas when new mobiles and devices are bought as gifts.</w:t>
            </w:r>
          </w:p>
        </w:tc>
      </w:tr>
    </w:tbl>
    <w:p w:rsidR="00535B73" w:rsidRDefault="00535B73">
      <w:pPr>
        <w:pBdr>
          <w:top w:val="nil"/>
          <w:left w:val="nil"/>
          <w:bottom w:val="nil"/>
          <w:right w:val="nil"/>
          <w:between w:val="nil"/>
        </w:pBdr>
        <w:spacing w:after="0" w:line="240" w:lineRule="auto"/>
        <w:rPr>
          <w:sz w:val="24"/>
          <w:szCs w:val="24"/>
          <w:highlight w:val="yellow"/>
        </w:rPr>
      </w:pPr>
    </w:p>
    <w:p w:rsidR="00535B73" w:rsidRDefault="00535B73">
      <w:pPr>
        <w:pBdr>
          <w:top w:val="nil"/>
          <w:left w:val="nil"/>
          <w:bottom w:val="nil"/>
          <w:right w:val="nil"/>
          <w:between w:val="nil"/>
        </w:pBdr>
        <w:spacing w:after="0" w:line="240" w:lineRule="auto"/>
        <w:rPr>
          <w:sz w:val="24"/>
          <w:szCs w:val="24"/>
          <w:highlight w:val="yellow"/>
        </w:rPr>
      </w:pPr>
    </w:p>
    <w:p w:rsidR="00535B73" w:rsidRDefault="00353DDE">
      <w:pPr>
        <w:shd w:val="clear" w:color="auto" w:fill="002060"/>
        <w:jc w:val="center"/>
        <w:rPr>
          <w:b/>
          <w:color w:val="FFFFFF"/>
          <w:sz w:val="28"/>
          <w:szCs w:val="28"/>
        </w:rPr>
      </w:pPr>
      <w:r>
        <w:rPr>
          <w:b/>
          <w:sz w:val="28"/>
          <w:szCs w:val="28"/>
        </w:rPr>
        <w:t>RECORDING, RECORD KEEPING AND INFORMATION SHARING</w:t>
      </w:r>
    </w:p>
    <w:p w:rsidR="00535B73" w:rsidRDefault="00353DDE" w:rsidP="66052882">
      <w:pPr>
        <w:pBdr>
          <w:top w:val="nil"/>
          <w:left w:val="nil"/>
          <w:bottom w:val="nil"/>
          <w:right w:val="nil"/>
          <w:between w:val="nil"/>
        </w:pBdr>
        <w:spacing w:after="0" w:line="240" w:lineRule="auto"/>
        <w:rPr>
          <w:color w:val="FF0000"/>
          <w:sz w:val="24"/>
          <w:szCs w:val="24"/>
        </w:rPr>
      </w:pPr>
      <w:r w:rsidRPr="66052882">
        <w:rPr>
          <w:b/>
          <w:bCs/>
          <w:color w:val="000000" w:themeColor="text1"/>
          <w:sz w:val="24"/>
          <w:szCs w:val="24"/>
        </w:rPr>
        <w:t>All</w:t>
      </w:r>
      <w:r w:rsidRPr="66052882">
        <w:rPr>
          <w:color w:val="000000" w:themeColor="text1"/>
          <w:sz w:val="24"/>
          <w:szCs w:val="24"/>
        </w:rPr>
        <w:t xml:space="preserve"> concerns, discussions and decisions made, and the reasons for those decisions, will be recorded in writing on the agreed reporting form</w:t>
      </w:r>
      <w:r w:rsidR="7E2B202C" w:rsidRPr="66052882">
        <w:rPr>
          <w:color w:val="000000" w:themeColor="text1"/>
          <w:sz w:val="24"/>
          <w:szCs w:val="24"/>
        </w:rPr>
        <w:t xml:space="preserve"> </w:t>
      </w:r>
      <w:r w:rsidRPr="66052882">
        <w:rPr>
          <w:color w:val="000000" w:themeColor="text1"/>
          <w:sz w:val="24"/>
          <w:szCs w:val="24"/>
        </w:rPr>
        <w:t xml:space="preserve">(Appendix L).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rsidR="00535B73" w:rsidRPr="00FE1EC1" w:rsidRDefault="00353DDE" w:rsidP="002277D1">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A clear and comprehensive summary of the concern</w:t>
      </w:r>
    </w:p>
    <w:p w:rsidR="00535B73" w:rsidRPr="00FE1EC1" w:rsidRDefault="00353DDE" w:rsidP="002277D1">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Details of how the concern was followed up and resolved</w:t>
      </w:r>
    </w:p>
    <w:p w:rsidR="00535B73" w:rsidRPr="00FE1EC1" w:rsidRDefault="00353DDE" w:rsidP="002277D1">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A note of each action taken, decisions reached and the outcome</w:t>
      </w:r>
    </w:p>
    <w:p w:rsidR="00535B73" w:rsidRPr="00FE1EC1" w:rsidRDefault="00353DDE" w:rsidP="002277D1">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 xml:space="preserve">Information from a child written verbatim </w:t>
      </w:r>
    </w:p>
    <w:p w:rsidR="00535B73" w:rsidRPr="00FE1EC1" w:rsidRDefault="00353DDE" w:rsidP="002277D1">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Date and signature / record of who completed the record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66052882">
      <w:pPr>
        <w:pBdr>
          <w:top w:val="nil"/>
          <w:left w:val="nil"/>
          <w:bottom w:val="nil"/>
          <w:right w:val="nil"/>
          <w:between w:val="nil"/>
        </w:pBdr>
        <w:spacing w:after="0" w:line="240" w:lineRule="auto"/>
        <w:rPr>
          <w:color w:val="000000"/>
          <w:sz w:val="24"/>
          <w:szCs w:val="24"/>
        </w:rPr>
      </w:pPr>
      <w:r w:rsidRPr="66052882">
        <w:rPr>
          <w:color w:val="000000" w:themeColor="text1"/>
          <w:sz w:val="24"/>
          <w:szCs w:val="24"/>
        </w:rPr>
        <w:t xml:space="preserve">Child Protection information will be kept in a separate Child Protection file for each child, stored in a separate secure cabinet </w:t>
      </w:r>
      <w:r w:rsidR="31F70748" w:rsidRPr="00BA202C">
        <w:rPr>
          <w:sz w:val="24"/>
          <w:szCs w:val="24"/>
        </w:rPr>
        <w:t>and</w:t>
      </w:r>
      <w:r w:rsidR="00BA202C" w:rsidRPr="00BA202C">
        <w:rPr>
          <w:sz w:val="24"/>
          <w:szCs w:val="24"/>
        </w:rPr>
        <w:t>/or</w:t>
      </w:r>
      <w:r w:rsidR="31F70748" w:rsidRPr="00BA202C">
        <w:rPr>
          <w:sz w:val="24"/>
          <w:szCs w:val="24"/>
        </w:rPr>
        <w:t xml:space="preserve"> </w:t>
      </w:r>
      <w:r w:rsidRPr="00BA202C">
        <w:rPr>
          <w:sz w:val="24"/>
          <w:szCs w:val="24"/>
        </w:rPr>
        <w:t xml:space="preserve">CPOMS. </w:t>
      </w:r>
      <w:r w:rsidR="00BA202C" w:rsidRPr="00BA202C">
        <w:rPr>
          <w:sz w:val="24"/>
          <w:szCs w:val="24"/>
        </w:rPr>
        <w:t>If</w:t>
      </w:r>
      <w:r w:rsidRPr="00BA202C">
        <w:rPr>
          <w:sz w:val="24"/>
          <w:szCs w:val="24"/>
        </w:rPr>
        <w:t xml:space="preserve"> CPOMS</w:t>
      </w:r>
      <w:r w:rsidR="58D4945D" w:rsidRPr="00BA202C">
        <w:rPr>
          <w:sz w:val="24"/>
          <w:szCs w:val="24"/>
        </w:rPr>
        <w:t xml:space="preserve">, </w:t>
      </w:r>
      <w:r w:rsidR="00BA202C" w:rsidRPr="00BA202C">
        <w:rPr>
          <w:sz w:val="24"/>
          <w:szCs w:val="24"/>
        </w:rPr>
        <w:t xml:space="preserve">then </w:t>
      </w:r>
      <w:r w:rsidRPr="00BA202C">
        <w:rPr>
          <w:sz w:val="24"/>
          <w:szCs w:val="24"/>
        </w:rPr>
        <w:t>settings will ensure that Child Protection information is secure and can only be accessed and viewed by those permitted to</w:t>
      </w:r>
      <w:r w:rsidRPr="00BA202C">
        <w:rPr>
          <w:color w:val="000000" w:themeColor="text1"/>
          <w:sz w:val="24"/>
          <w:szCs w:val="24"/>
        </w:rPr>
        <w:t>. Only Child Protection information will be kept in the file and this file will be kept up to date.</w:t>
      </w:r>
      <w:r w:rsidRPr="66052882">
        <w:rPr>
          <w:color w:val="000000" w:themeColor="text1"/>
          <w:sz w:val="24"/>
          <w:szCs w:val="24"/>
        </w:rPr>
        <w:t xml:space="preserve">  Records of concern, copies of referrals, invitations to Child Protection conferences, core groups and reports will be stored here.  All Child Protection files will include; a chronology, a contents front cover and will record significant events in the child’s life.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w:t>
      </w:r>
      <w:r w:rsidRPr="00BA202C">
        <w:rPr>
          <w:sz w:val="24"/>
          <w:szCs w:val="24"/>
        </w:rPr>
        <w:t>form of electronic records via CPOMS audit features or a written confirmation of receipt from the receiving school and/or evidence of recorded delivery</w:t>
      </w:r>
      <w:r>
        <w:rPr>
          <w:color w:val="FF0000"/>
          <w:sz w:val="24"/>
          <w:szCs w:val="24"/>
        </w:rPr>
        <w:t xml:space="preserve">. </w:t>
      </w:r>
      <w:r>
        <w:rPr>
          <w:color w:val="000000"/>
          <w:sz w:val="24"/>
          <w:szCs w:val="24"/>
        </w:rPr>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 </w:t>
      </w:r>
    </w:p>
    <w:p w:rsidR="00535B73" w:rsidRDefault="00535B73" w:rsidP="66052882">
      <w:pPr>
        <w:pBdr>
          <w:top w:val="nil"/>
          <w:left w:val="nil"/>
          <w:bottom w:val="nil"/>
          <w:right w:val="nil"/>
          <w:between w:val="nil"/>
        </w:pBdr>
        <w:spacing w:after="0" w:line="240" w:lineRule="auto"/>
        <w:rPr>
          <w:color w:val="000000"/>
          <w:sz w:val="24"/>
          <w:szCs w:val="24"/>
        </w:rPr>
      </w:pPr>
    </w:p>
    <w:p w:rsidR="4C06D2F1" w:rsidRPr="006E1ABF" w:rsidRDefault="006E1ABF" w:rsidP="66052882">
      <w:pPr>
        <w:pBdr>
          <w:top w:val="nil"/>
          <w:left w:val="nil"/>
          <w:bottom w:val="nil"/>
          <w:right w:val="nil"/>
          <w:between w:val="nil"/>
        </w:pBdr>
        <w:spacing w:after="0" w:line="240" w:lineRule="auto"/>
        <w:rPr>
          <w:color w:val="000000" w:themeColor="text1"/>
          <w:sz w:val="24"/>
          <w:szCs w:val="24"/>
        </w:rPr>
      </w:pPr>
      <w:r w:rsidRPr="006E1ABF">
        <w:rPr>
          <w:color w:val="000000" w:themeColor="text1"/>
          <w:sz w:val="24"/>
          <w:szCs w:val="24"/>
        </w:rPr>
        <w:t>Any sharing of information will be in line with GDPR policy.</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rPr>
          <w:sz w:val="24"/>
          <w:szCs w:val="24"/>
          <w:highlight w:val="yellow"/>
        </w:rPr>
      </w:pPr>
    </w:p>
    <w:p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w:t>
      </w:r>
      <w:r w:rsidR="006E1ABF">
        <w:rPr>
          <w:color w:val="000000"/>
          <w:sz w:val="24"/>
          <w:szCs w:val="24"/>
        </w:rPr>
        <w:t>Mrs A. Dunne.</w:t>
      </w:r>
      <w:r w:rsidR="006E1ABF">
        <w:rPr>
          <w:color w:val="FF0000"/>
          <w:sz w:val="24"/>
          <w:szCs w:val="24"/>
        </w:rPr>
        <w:t xml:space="preserve"> </w:t>
      </w:r>
      <w:r w:rsidRPr="006E1ABF">
        <w:rPr>
          <w:sz w:val="24"/>
          <w:szCs w:val="24"/>
        </w:rPr>
        <w:t xml:space="preserve">However, if it is a </w:t>
      </w:r>
      <w:proofErr w:type="gramStart"/>
      <w:r w:rsidRPr="006E1ABF">
        <w:rPr>
          <w:sz w:val="24"/>
          <w:szCs w:val="24"/>
        </w:rPr>
        <w:t>low level</w:t>
      </w:r>
      <w:proofErr w:type="gramEnd"/>
      <w:r w:rsidRPr="006E1ABF">
        <w:rPr>
          <w:sz w:val="24"/>
          <w:szCs w:val="24"/>
        </w:rPr>
        <w:t xml:space="preserve"> concern this should be reported to the DSL. </w:t>
      </w:r>
      <w:r>
        <w:rPr>
          <w:color w:val="000000"/>
          <w:sz w:val="24"/>
          <w:szCs w:val="24"/>
        </w:rPr>
        <w:t>Where there are concerns about the headteacher this should be referred to the chair of the governing board.</w:t>
      </w:r>
    </w:p>
    <w:p w:rsidR="00535B73" w:rsidRDefault="00535B73">
      <w:pPr>
        <w:pBdr>
          <w:top w:val="nil"/>
          <w:left w:val="nil"/>
          <w:bottom w:val="nil"/>
          <w:right w:val="nil"/>
          <w:between w:val="nil"/>
        </w:pBdr>
        <w:spacing w:after="0" w:line="240" w:lineRule="auto"/>
        <w:rPr>
          <w:color w:val="000000"/>
          <w:sz w:val="24"/>
          <w:szCs w:val="24"/>
        </w:rPr>
      </w:pPr>
    </w:p>
    <w:p w:rsidR="00535B73" w:rsidRPr="006E1ABF" w:rsidRDefault="00353DDE" w:rsidP="66052882">
      <w:pPr>
        <w:pBdr>
          <w:top w:val="nil"/>
          <w:left w:val="nil"/>
          <w:bottom w:val="nil"/>
          <w:right w:val="nil"/>
          <w:between w:val="nil"/>
        </w:pBdr>
        <w:spacing w:after="0" w:line="240" w:lineRule="auto"/>
        <w:rPr>
          <w:sz w:val="24"/>
          <w:szCs w:val="24"/>
        </w:rPr>
      </w:pPr>
      <w:r w:rsidRPr="006E1ABF">
        <w:rPr>
          <w:sz w:val="24"/>
          <w:szCs w:val="24"/>
        </w:rPr>
        <w:t xml:space="preserve">In the event of concerns/allegations about the </w:t>
      </w:r>
      <w:r w:rsidR="006E1ABF" w:rsidRPr="006E1ABF">
        <w:rPr>
          <w:sz w:val="24"/>
          <w:szCs w:val="24"/>
        </w:rPr>
        <w:t>H</w:t>
      </w:r>
      <w:r w:rsidRPr="006E1ABF">
        <w:rPr>
          <w:sz w:val="24"/>
          <w:szCs w:val="24"/>
        </w:rPr>
        <w:t xml:space="preserve">eadteacher, where the </w:t>
      </w:r>
      <w:r w:rsidR="006E1ABF" w:rsidRPr="006E1ABF">
        <w:rPr>
          <w:sz w:val="24"/>
          <w:szCs w:val="24"/>
        </w:rPr>
        <w:t>H</w:t>
      </w:r>
      <w:r w:rsidRPr="006E1ABF">
        <w:rPr>
          <w:sz w:val="24"/>
          <w:szCs w:val="24"/>
        </w:rPr>
        <w:t>eadteacher is also the sole proprietor of an independent school, or a situation where there is a conflict of interest in reporting the matter to the headteacher, this should be reported to local authority designated officer (LADO</w:t>
      </w:r>
      <w:r w:rsidR="07BDE536" w:rsidRPr="006E1ABF">
        <w:rPr>
          <w:sz w:val="24"/>
          <w:szCs w:val="24"/>
        </w:rPr>
        <w:t>) and the Chief Executive Officer (CEO).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rsidR="00FE1EC1" w:rsidRDefault="00FE1EC1">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shd w:val="clear" w:color="auto" w:fill="002060"/>
        <w:jc w:val="center"/>
        <w:rPr>
          <w:b/>
          <w:color w:val="FFFFFF"/>
          <w:sz w:val="28"/>
          <w:szCs w:val="28"/>
        </w:rPr>
      </w:pPr>
      <w:r>
        <w:rPr>
          <w:b/>
          <w:sz w:val="28"/>
          <w:szCs w:val="28"/>
        </w:rPr>
        <w:t>MANAGING SAFEGUARDING CONCERNS AND ALLEGATIONS MADE AGAINST STAFF, VOLUNTEERS AND CONTRACTORS</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rsidR="00535B73" w:rsidRPr="00FE1EC1" w:rsidRDefault="00E617D8" w:rsidP="002277D1">
      <w:pPr>
        <w:pStyle w:val="ListParagraph"/>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b</w:t>
      </w:r>
      <w:r w:rsidR="00353DDE" w:rsidRPr="00FE1EC1">
        <w:rPr>
          <w:color w:val="000000"/>
          <w:sz w:val="24"/>
          <w:szCs w:val="24"/>
        </w:rPr>
        <w:t>ehaved in a way that has harmed a child, or may have harmed a child and/or;</w:t>
      </w:r>
    </w:p>
    <w:p w:rsidR="00535B73" w:rsidRPr="00FE1EC1" w:rsidRDefault="00353DDE" w:rsidP="002277D1">
      <w:pPr>
        <w:pStyle w:val="ListParagraph"/>
        <w:numPr>
          <w:ilvl w:val="0"/>
          <w:numId w:val="33"/>
        </w:numPr>
        <w:pBdr>
          <w:top w:val="nil"/>
          <w:left w:val="nil"/>
          <w:bottom w:val="nil"/>
          <w:right w:val="nil"/>
          <w:between w:val="nil"/>
        </w:pBdr>
        <w:spacing w:after="0" w:line="240" w:lineRule="auto"/>
        <w:rPr>
          <w:color w:val="000000"/>
          <w:sz w:val="24"/>
          <w:szCs w:val="24"/>
        </w:rPr>
      </w:pPr>
      <w:r w:rsidRPr="00FE1EC1">
        <w:rPr>
          <w:color w:val="000000"/>
          <w:sz w:val="24"/>
          <w:szCs w:val="24"/>
        </w:rPr>
        <w:t>possibly committed a criminal offence against or related to a child and/or;</w:t>
      </w:r>
    </w:p>
    <w:p w:rsidR="00535B73" w:rsidRPr="00FE1EC1" w:rsidRDefault="00353DDE" w:rsidP="002277D1">
      <w:pPr>
        <w:pStyle w:val="ListParagraph"/>
        <w:numPr>
          <w:ilvl w:val="0"/>
          <w:numId w:val="33"/>
        </w:numPr>
        <w:pBdr>
          <w:top w:val="nil"/>
          <w:left w:val="nil"/>
          <w:bottom w:val="nil"/>
          <w:right w:val="nil"/>
          <w:between w:val="nil"/>
        </w:pBdr>
        <w:spacing w:after="0" w:line="240" w:lineRule="auto"/>
        <w:rPr>
          <w:color w:val="000000"/>
          <w:sz w:val="24"/>
          <w:szCs w:val="24"/>
        </w:rPr>
      </w:pPr>
      <w:r w:rsidRPr="00FE1EC1">
        <w:rPr>
          <w:color w:val="000000"/>
          <w:sz w:val="24"/>
          <w:szCs w:val="24"/>
        </w:rPr>
        <w:t>behaved towards a child or children in a way that indicates he or she may pose a risk of harm to children; and/or</w:t>
      </w:r>
    </w:p>
    <w:p w:rsidR="00535B73" w:rsidRPr="00FE1EC1" w:rsidRDefault="00353DDE" w:rsidP="002277D1">
      <w:pPr>
        <w:pStyle w:val="ListParagraph"/>
        <w:numPr>
          <w:ilvl w:val="0"/>
          <w:numId w:val="33"/>
        </w:numPr>
        <w:pBdr>
          <w:top w:val="nil"/>
          <w:left w:val="nil"/>
          <w:bottom w:val="nil"/>
          <w:right w:val="nil"/>
          <w:between w:val="nil"/>
        </w:pBdr>
        <w:spacing w:after="0" w:line="240" w:lineRule="auto"/>
        <w:rPr>
          <w:color w:val="000000"/>
          <w:sz w:val="24"/>
          <w:szCs w:val="24"/>
        </w:rPr>
      </w:pPr>
      <w:r w:rsidRPr="00FE1EC1">
        <w:rPr>
          <w:color w:val="000000"/>
          <w:sz w:val="24"/>
          <w:szCs w:val="24"/>
        </w:rPr>
        <w:lastRenderedPageBreak/>
        <w:t>behaved or may have behaved in a way that indicates they may not be suitable to work with children.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is made against an adult that meets the above criteria it should be reported immediately to </w:t>
      </w:r>
      <w:r w:rsidR="006E1ABF">
        <w:rPr>
          <w:color w:val="000000"/>
          <w:sz w:val="24"/>
          <w:szCs w:val="24"/>
        </w:rPr>
        <w:t>Mrs Dunne</w:t>
      </w:r>
      <w:r>
        <w:rPr>
          <w:color w:val="FF0000"/>
          <w:sz w:val="24"/>
          <w:szCs w:val="24"/>
        </w:rPr>
        <w:t xml:space="preserve"> </w:t>
      </w:r>
      <w:r>
        <w:rPr>
          <w:color w:val="000000"/>
          <w:sz w:val="24"/>
          <w:szCs w:val="24"/>
        </w:rPr>
        <w:t>who is the ‘case manager’.</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includes allegations made against agency and supply staff, volunteers and contractors. Should an allegation be made against the headteacher, this will be reported to the chair of</w:t>
      </w:r>
      <w:r>
        <w:rPr>
          <w:color w:val="FF0000"/>
          <w:sz w:val="24"/>
          <w:szCs w:val="24"/>
        </w:rPr>
        <w:t xml:space="preserve"> </w:t>
      </w:r>
      <w:r>
        <w:rPr>
          <w:color w:val="000000"/>
          <w:sz w:val="24"/>
          <w:szCs w:val="24"/>
        </w:rPr>
        <w:t>the governing board.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the event that neither </w:t>
      </w:r>
      <w:r w:rsidR="006E1ABF">
        <w:rPr>
          <w:color w:val="000000"/>
          <w:sz w:val="24"/>
          <w:szCs w:val="24"/>
        </w:rPr>
        <w:t>Mrs Dunne</w:t>
      </w:r>
      <w:r>
        <w:rPr>
          <w:color w:val="FF0000"/>
          <w:sz w:val="24"/>
          <w:szCs w:val="24"/>
        </w:rPr>
        <w:t xml:space="preserve"> </w:t>
      </w:r>
      <w:r>
        <w:rPr>
          <w:color w:val="000000"/>
          <w:sz w:val="24"/>
          <w:szCs w:val="24"/>
        </w:rPr>
        <w:t xml:space="preserve">nor chair of the governing board is contactable on that day, the information must be passed to and dealt with by either </w:t>
      </w:r>
      <w:r w:rsidR="006E1ABF" w:rsidRPr="006E1ABF">
        <w:rPr>
          <w:sz w:val="24"/>
          <w:szCs w:val="24"/>
        </w:rPr>
        <w:t>Mrs Blackwood or Mrs Squares or the vice chair of the governing board.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 / or children’s social care will be convened.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Cases of suspected abuse will be referred to children’s social care.</w:t>
      </w:r>
    </w:p>
    <w:p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agree a course of action. Where the case manager deems there to be an immediate risk to children or a criminal offence has been committed, the police will be contacted immediately. All discussions, agreed actions and communications will be recorded in writing using the </w:t>
      </w:r>
      <w:r w:rsidRPr="006E1ABF">
        <w:rPr>
          <w:sz w:val="24"/>
          <w:szCs w:val="24"/>
        </w:rPr>
        <w:t xml:space="preserve">cause for concern form. </w:t>
      </w:r>
      <w:r>
        <w:rPr>
          <w:color w:val="000000"/>
          <w:sz w:val="24"/>
          <w:szCs w:val="24"/>
        </w:rPr>
        <w:t>The LADO should be informed within one day of any allegations made to the case manager and any actions taken.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be deemed appropriate.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Allegations against a teacher who is no longer teaching should be referred to the police. </w:t>
      </w:r>
      <w:proofErr w:type="gramStart"/>
      <w:r>
        <w:rPr>
          <w:color w:val="000000"/>
          <w:sz w:val="24"/>
          <w:szCs w:val="24"/>
        </w:rPr>
        <w:t>Non recent</w:t>
      </w:r>
      <w:proofErr w:type="gramEnd"/>
      <w:r>
        <w:rPr>
          <w:color w:val="000000"/>
          <w:sz w:val="24"/>
          <w:szCs w:val="24"/>
        </w:rPr>
        <w:t xml:space="preserve"> allegations of abuse should be reported to the LADO who will liaise with other agencies. Abuse can be reported no matter how long ago it happened.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rsidR="00535B73" w:rsidRPr="005A116F" w:rsidRDefault="00535B73">
      <w:pPr>
        <w:pBdr>
          <w:top w:val="nil"/>
          <w:left w:val="nil"/>
          <w:bottom w:val="nil"/>
          <w:right w:val="nil"/>
          <w:between w:val="nil"/>
        </w:pBdr>
        <w:spacing w:after="0" w:line="240" w:lineRule="auto"/>
        <w:rPr>
          <w:b/>
          <w:sz w:val="24"/>
          <w:szCs w:val="24"/>
        </w:rPr>
      </w:pPr>
    </w:p>
    <w:p w:rsidR="00535B73" w:rsidRDefault="00353DDE">
      <w:pPr>
        <w:pBdr>
          <w:top w:val="nil"/>
          <w:left w:val="nil"/>
          <w:bottom w:val="nil"/>
          <w:right w:val="nil"/>
          <w:between w:val="nil"/>
        </w:pBdr>
        <w:spacing w:after="0" w:line="240" w:lineRule="auto"/>
        <w:rPr>
          <w:b/>
          <w:color w:val="FF0000"/>
          <w:sz w:val="24"/>
          <w:szCs w:val="24"/>
        </w:rPr>
      </w:pPr>
      <w:r w:rsidRPr="005A116F">
        <w:rPr>
          <w:b/>
          <w:sz w:val="24"/>
          <w:szCs w:val="24"/>
        </w:rPr>
        <w:t xml:space="preserve">Please refer to our ‘low level concerns policy’ for full details – </w:t>
      </w:r>
      <w:r>
        <w:rPr>
          <w:b/>
          <w:color w:val="FF0000"/>
          <w:sz w:val="24"/>
          <w:szCs w:val="24"/>
        </w:rPr>
        <w:t xml:space="preserve">s </w:t>
      </w:r>
    </w:p>
    <w:p w:rsidR="00535B73" w:rsidRDefault="00535B73">
      <w:pPr>
        <w:pBdr>
          <w:top w:val="nil"/>
          <w:left w:val="nil"/>
          <w:bottom w:val="nil"/>
          <w:right w:val="nil"/>
          <w:between w:val="nil"/>
        </w:pBdr>
        <w:spacing w:after="0" w:line="240" w:lineRule="auto"/>
        <w:rPr>
          <w:color w:val="FF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rsidR="00535B73" w:rsidRPr="00FE1EC1" w:rsidRDefault="00353DDE" w:rsidP="002277D1">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Being over friendly with children</w:t>
      </w:r>
    </w:p>
    <w:p w:rsidR="00535B73" w:rsidRPr="00FE1EC1" w:rsidRDefault="00353DDE" w:rsidP="002277D1">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Having favourites</w:t>
      </w:r>
    </w:p>
    <w:p w:rsidR="00535B73" w:rsidRPr="00FE1EC1" w:rsidRDefault="00353DDE" w:rsidP="002277D1">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Taking photographs of children on their mobile phone</w:t>
      </w:r>
    </w:p>
    <w:p w:rsidR="00535B73" w:rsidRPr="00FE1EC1" w:rsidRDefault="00353DDE" w:rsidP="002277D1">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Using inappropriate language</w:t>
      </w:r>
    </w:p>
    <w:p w:rsidR="00535B73" w:rsidRDefault="00535B73">
      <w:pPr>
        <w:pBdr>
          <w:top w:val="nil"/>
          <w:left w:val="nil"/>
          <w:bottom w:val="nil"/>
          <w:right w:val="nil"/>
          <w:between w:val="nil"/>
        </w:pBdr>
        <w:spacing w:after="0" w:line="240" w:lineRule="auto"/>
        <w:rPr>
          <w:color w:val="000000"/>
          <w:sz w:val="24"/>
          <w:szCs w:val="24"/>
        </w:rPr>
      </w:pPr>
    </w:p>
    <w:p w:rsidR="00535B73" w:rsidRPr="00954CBE" w:rsidRDefault="00353DDE">
      <w:pPr>
        <w:pBdr>
          <w:top w:val="nil"/>
          <w:left w:val="nil"/>
          <w:bottom w:val="nil"/>
          <w:right w:val="nil"/>
          <w:between w:val="nil"/>
        </w:pBdr>
        <w:spacing w:after="0" w:line="240" w:lineRule="auto"/>
        <w:rPr>
          <w:sz w:val="24"/>
          <w:szCs w:val="24"/>
        </w:rPr>
      </w:pPr>
      <w:r>
        <w:rPr>
          <w:color w:val="000000"/>
          <w:sz w:val="24"/>
          <w:szCs w:val="24"/>
        </w:rPr>
        <w:t xml:space="preserve">Low-level concerns about a member of staff should be reported immediately to the </w:t>
      </w:r>
      <w:r w:rsidRPr="00954CBE">
        <w:rPr>
          <w:sz w:val="24"/>
          <w:szCs w:val="24"/>
        </w:rPr>
        <w:t xml:space="preserve">DSL/headteacher. If the concern is reported to the DSL, </w:t>
      </w:r>
      <w:r w:rsidR="00954CBE" w:rsidRPr="00954CBE">
        <w:rPr>
          <w:sz w:val="24"/>
          <w:szCs w:val="24"/>
        </w:rPr>
        <w:t xml:space="preserve">Mrs </w:t>
      </w:r>
      <w:proofErr w:type="gramStart"/>
      <w:r w:rsidR="00954CBE" w:rsidRPr="00954CBE">
        <w:rPr>
          <w:sz w:val="24"/>
          <w:szCs w:val="24"/>
        </w:rPr>
        <w:t xml:space="preserve">Dunne </w:t>
      </w:r>
      <w:r w:rsidRPr="00954CBE">
        <w:rPr>
          <w:sz w:val="24"/>
          <w:szCs w:val="24"/>
        </w:rPr>
        <w:t xml:space="preserve"> should</w:t>
      </w:r>
      <w:proofErr w:type="gramEnd"/>
      <w:r w:rsidRPr="00954CBE">
        <w:rPr>
          <w:sz w:val="24"/>
          <w:szCs w:val="24"/>
        </w:rPr>
        <w:t xml:space="preserve"> ultimately be informed and make any final decisions on how to respond. Where the concern is about the DSL it should be reported to </w:t>
      </w:r>
      <w:r w:rsidR="00954CBE" w:rsidRPr="00954CBE">
        <w:rPr>
          <w:sz w:val="24"/>
          <w:szCs w:val="24"/>
        </w:rPr>
        <w:t>Mrs Dunne</w:t>
      </w:r>
      <w:r w:rsidRPr="00954CBE">
        <w:rPr>
          <w:sz w:val="24"/>
          <w:szCs w:val="24"/>
        </w:rPr>
        <w:t xml:space="preserve"> and where it is about </w:t>
      </w:r>
      <w:r w:rsidR="00954CBE" w:rsidRPr="00954CBE">
        <w:rPr>
          <w:sz w:val="24"/>
          <w:szCs w:val="24"/>
        </w:rPr>
        <w:t>Mrs Dunne</w:t>
      </w:r>
      <w:r w:rsidRPr="00954CBE">
        <w:rPr>
          <w:sz w:val="24"/>
          <w:szCs w:val="24"/>
        </w:rPr>
        <w:t xml:space="preserve"> it should be reported to the chair of the governing board.</w:t>
      </w:r>
    </w:p>
    <w:p w:rsidR="00535B73" w:rsidRDefault="00535B73">
      <w:pPr>
        <w:pBdr>
          <w:top w:val="nil"/>
          <w:left w:val="nil"/>
          <w:bottom w:val="nil"/>
          <w:right w:val="nil"/>
          <w:between w:val="nil"/>
        </w:pBdr>
        <w:spacing w:after="0" w:line="240" w:lineRule="auto"/>
        <w:rPr>
          <w:color w:val="FF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Low-level concerns about a supply teacher or contractor should be reported as above.</w:t>
      </w:r>
    </w:p>
    <w:p w:rsidR="00535B73" w:rsidRDefault="00954CBE">
      <w:pPr>
        <w:pBdr>
          <w:top w:val="nil"/>
          <w:left w:val="nil"/>
          <w:bottom w:val="nil"/>
          <w:right w:val="nil"/>
          <w:between w:val="nil"/>
        </w:pBdr>
        <w:spacing w:after="0" w:line="240" w:lineRule="auto"/>
        <w:rPr>
          <w:color w:val="000000"/>
          <w:sz w:val="24"/>
          <w:szCs w:val="24"/>
        </w:rPr>
      </w:pPr>
      <w:r>
        <w:rPr>
          <w:color w:val="000000"/>
          <w:sz w:val="24"/>
          <w:szCs w:val="24"/>
        </w:rPr>
        <w:t>Mrs Dunne</w:t>
      </w:r>
      <w:r w:rsidR="00353DDE">
        <w:rPr>
          <w:color w:val="FF0000"/>
          <w:sz w:val="24"/>
          <w:szCs w:val="24"/>
        </w:rPr>
        <w:t xml:space="preserve"> </w:t>
      </w:r>
      <w:r w:rsidR="00353DDE">
        <w:rPr>
          <w:color w:val="000000"/>
          <w:sz w:val="24"/>
          <w:szCs w:val="24"/>
        </w:rPr>
        <w:t>will notify the employer so that any patterns of inappropriate behaviour can be identified.</w:t>
      </w:r>
    </w:p>
    <w:p w:rsidR="00535B73" w:rsidRPr="00954CBE" w:rsidRDefault="00535B73">
      <w:pPr>
        <w:pBdr>
          <w:top w:val="nil"/>
          <w:left w:val="nil"/>
          <w:bottom w:val="nil"/>
          <w:right w:val="nil"/>
          <w:between w:val="nil"/>
        </w:pBdr>
        <w:spacing w:after="0" w:line="240" w:lineRule="auto"/>
        <w:rPr>
          <w:sz w:val="24"/>
          <w:szCs w:val="24"/>
        </w:rPr>
      </w:pPr>
    </w:p>
    <w:p w:rsidR="00535B73" w:rsidRDefault="00353DDE">
      <w:pPr>
        <w:pBdr>
          <w:top w:val="nil"/>
          <w:left w:val="nil"/>
          <w:bottom w:val="nil"/>
          <w:right w:val="nil"/>
          <w:between w:val="nil"/>
        </w:pBdr>
        <w:spacing w:after="0" w:line="240" w:lineRule="auto"/>
        <w:rPr>
          <w:sz w:val="24"/>
          <w:szCs w:val="24"/>
        </w:rPr>
      </w:pPr>
      <w:r w:rsidRPr="00954CBE">
        <w:rPr>
          <w:sz w:val="24"/>
          <w:szCs w:val="24"/>
        </w:rPr>
        <w:t>All low-level concerns will be recorded by the DSL/</w:t>
      </w:r>
      <w:r w:rsidR="00954CBE" w:rsidRPr="00954CBE">
        <w:rPr>
          <w:sz w:val="24"/>
          <w:szCs w:val="24"/>
        </w:rPr>
        <w:t>Mrs Dunne</w:t>
      </w:r>
      <w:r w:rsidRPr="00954CBE">
        <w:rPr>
          <w:sz w:val="24"/>
          <w:szCs w:val="24"/>
        </w:rPr>
        <w:t xml:space="preserve"> using the cause for concern form and stored securely and confidentially.</w:t>
      </w:r>
    </w:p>
    <w:p w:rsidR="00954CBE" w:rsidRPr="00954CBE" w:rsidRDefault="00954CBE">
      <w:pPr>
        <w:pBdr>
          <w:top w:val="nil"/>
          <w:left w:val="nil"/>
          <w:bottom w:val="nil"/>
          <w:right w:val="nil"/>
          <w:between w:val="nil"/>
        </w:pBdr>
        <w:spacing w:after="0" w:line="240" w:lineRule="auto"/>
        <w:rPr>
          <w:sz w:val="24"/>
          <w:szCs w:val="24"/>
        </w:rPr>
      </w:pPr>
    </w:p>
    <w:p w:rsidR="00FE1EC1" w:rsidRPr="00FE1EC1" w:rsidRDefault="00353DDE">
      <w:pPr>
        <w:pBdr>
          <w:top w:val="nil"/>
          <w:left w:val="nil"/>
          <w:bottom w:val="nil"/>
          <w:right w:val="nil"/>
          <w:between w:val="nil"/>
        </w:pBdr>
        <w:spacing w:after="0" w:line="240" w:lineRule="auto"/>
        <w:rPr>
          <w:color w:val="000000"/>
          <w:sz w:val="24"/>
          <w:szCs w:val="24"/>
        </w:rPr>
      </w:pPr>
      <w:r>
        <w:rPr>
          <w:color w:val="000000"/>
          <w:sz w:val="24"/>
          <w:szCs w:val="24"/>
        </w:rPr>
        <w:t>These records will be reviewed so that any patterns of inappropriate behaviour can be identified and dealt with.</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shd w:val="clear" w:color="auto" w:fill="002060"/>
        <w:tabs>
          <w:tab w:val="center" w:pos="4819"/>
          <w:tab w:val="left" w:pos="7896"/>
        </w:tabs>
        <w:rPr>
          <w:b/>
          <w:color w:val="FFFFFF"/>
          <w:sz w:val="28"/>
          <w:szCs w:val="28"/>
        </w:rPr>
      </w:pPr>
      <w:r>
        <w:rPr>
          <w:b/>
          <w:sz w:val="28"/>
          <w:szCs w:val="28"/>
        </w:rPr>
        <w:tab/>
        <w:t>SAFER WORKING PRACTICE</w:t>
      </w:r>
      <w:r>
        <w:rPr>
          <w:b/>
          <w:sz w:val="28"/>
          <w:szCs w:val="28"/>
        </w:rPr>
        <w:tab/>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are responsible for their own actions and behaviour and should avoid any conduct which would lead any reasonable person to question their motivation and intentions.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advice can be found in ‘Guidance for safer working practices for adults who work with children and young people in education settings’ (202</w:t>
      </w:r>
      <w:r>
        <w:rPr>
          <w:sz w:val="24"/>
          <w:szCs w:val="24"/>
        </w:rPr>
        <w:t>3</w:t>
      </w:r>
      <w:r>
        <w:rPr>
          <w:color w:val="000000"/>
          <w:sz w:val="24"/>
          <w:szCs w:val="24"/>
        </w:rPr>
        <w:t xml:space="preserv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shd w:val="clear" w:color="auto" w:fill="002060"/>
        <w:jc w:val="center"/>
        <w:rPr>
          <w:b/>
          <w:color w:val="FFFFFF"/>
          <w:sz w:val="28"/>
          <w:szCs w:val="28"/>
        </w:rPr>
      </w:pPr>
      <w:r>
        <w:rPr>
          <w:b/>
          <w:sz w:val="28"/>
          <w:szCs w:val="28"/>
        </w:rPr>
        <w:t>SAFER RECRUITMENT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include: conducting the relevant checks, </w:t>
      </w:r>
      <w:r w:rsidRPr="00954CBE">
        <w:rPr>
          <w:sz w:val="24"/>
          <w:szCs w:val="24"/>
        </w:rPr>
        <w:t xml:space="preserve">the school may also wish to consider carrying out an online search as part of due diligence on shortlisted candidates this may help identify any incidents or issues that have happened, and are </w:t>
      </w:r>
      <w:proofErr w:type="spellStart"/>
      <w:r w:rsidRPr="00954CBE">
        <w:rPr>
          <w:sz w:val="24"/>
          <w:szCs w:val="24"/>
        </w:rPr>
        <w:t>publically</w:t>
      </w:r>
      <w:proofErr w:type="spellEnd"/>
      <w:r w:rsidRPr="00954CBE">
        <w:rPr>
          <w:sz w:val="24"/>
          <w:szCs w:val="24"/>
        </w:rPr>
        <w:t xml:space="preserve"> available online, which the school or college might want to explore with the applicant at interview </w:t>
      </w:r>
      <w:r>
        <w:rPr>
          <w:color w:val="000000"/>
          <w:sz w:val="24"/>
          <w:szCs w:val="24"/>
        </w:rPr>
        <w:t xml:space="preserve">obtaining appropriate references and information from interviews.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Children Disqualification Regulations 2018.</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shd w:val="clear" w:color="auto" w:fill="3D85C6"/>
        </w:rPr>
      </w:pPr>
      <w:r>
        <w:rPr>
          <w:color w:val="000000"/>
          <w:sz w:val="24"/>
          <w:szCs w:val="24"/>
        </w:rPr>
        <w:t>We will maintain a Single Central Record of all safer recruitment checks carried out in line with statutory requirements</w:t>
      </w:r>
      <w:r w:rsidR="0022518D">
        <w:rPr>
          <w:color w:val="000000"/>
          <w:sz w:val="24"/>
          <w:szCs w:val="24"/>
        </w:rPr>
        <w:t xml:space="preserve">. </w:t>
      </w:r>
    </w:p>
    <w:p w:rsidR="00954CBE" w:rsidRPr="00954CBE" w:rsidRDefault="00954CBE">
      <w:pPr>
        <w:pBdr>
          <w:top w:val="nil"/>
          <w:left w:val="nil"/>
          <w:bottom w:val="nil"/>
          <w:right w:val="nil"/>
          <w:between w:val="nil"/>
        </w:pBdr>
        <w:spacing w:after="0" w:line="240" w:lineRule="auto"/>
        <w:rPr>
          <w:color w:val="000000"/>
          <w:sz w:val="24"/>
          <w:szCs w:val="24"/>
          <w:shd w:val="clear" w:color="auto" w:fill="3D85C6"/>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rsidR="00535B73" w:rsidRDefault="00535B73">
      <w:pPr>
        <w:pBdr>
          <w:top w:val="nil"/>
          <w:left w:val="nil"/>
          <w:bottom w:val="nil"/>
          <w:right w:val="nil"/>
          <w:between w:val="nil"/>
        </w:pBdr>
        <w:spacing w:after="0" w:line="240" w:lineRule="auto"/>
        <w:rPr>
          <w:b/>
          <w:color w:val="000000"/>
          <w:sz w:val="24"/>
          <w:szCs w:val="24"/>
        </w:rPr>
      </w:pPr>
    </w:p>
    <w:p w:rsidR="00954CBE" w:rsidRDefault="00954CBE">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Visitors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rsidR="00535B73" w:rsidRPr="00954CBE" w:rsidRDefault="00535B73">
      <w:pPr>
        <w:pBdr>
          <w:top w:val="nil"/>
          <w:left w:val="nil"/>
          <w:bottom w:val="nil"/>
          <w:right w:val="nil"/>
          <w:between w:val="nil"/>
        </w:pBdr>
        <w:spacing w:after="0" w:line="240" w:lineRule="auto"/>
        <w:rPr>
          <w:sz w:val="24"/>
          <w:szCs w:val="24"/>
        </w:rPr>
      </w:pPr>
    </w:p>
    <w:p w:rsidR="00535B73" w:rsidRPr="00954CBE" w:rsidRDefault="00353DDE">
      <w:pPr>
        <w:pBdr>
          <w:top w:val="nil"/>
          <w:left w:val="nil"/>
          <w:bottom w:val="nil"/>
          <w:right w:val="nil"/>
          <w:between w:val="nil"/>
        </w:pBdr>
        <w:spacing w:after="0" w:line="240" w:lineRule="auto"/>
        <w:rPr>
          <w:sz w:val="24"/>
          <w:szCs w:val="24"/>
        </w:rPr>
      </w:pPr>
      <w:r w:rsidRPr="00954CBE">
        <w:rPr>
          <w:sz w:val="24"/>
          <w:szCs w:val="24"/>
        </w:rPr>
        <w:t>All visitors will be expected to confirm they have an appropriate DBS and will be asked to show photo ID on arrival. The school will keep a record of all visitors.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rPr>
          <w:b/>
          <w:sz w:val="28"/>
          <w:szCs w:val="28"/>
        </w:rPr>
      </w:pPr>
      <w:r>
        <w:br w:type="page"/>
      </w:r>
    </w:p>
    <w:p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The safeguarding policy is in place and is reviewed annually, is available publicly via our school website and has been written in line with local authority guidance and the requirements of the local safeguarding partners’ policies and procedures.</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The school contributes to inter-agency working in line with Working Together to Safeguard Children (2018).</w:t>
      </w:r>
    </w:p>
    <w:p w:rsidR="00535B73" w:rsidRPr="009C3773" w:rsidRDefault="00353DDE" w:rsidP="002277D1">
      <w:pPr>
        <w:pStyle w:val="ListParagraph"/>
        <w:numPr>
          <w:ilvl w:val="0"/>
          <w:numId w:val="35"/>
        </w:numPr>
        <w:pBdr>
          <w:top w:val="nil"/>
          <w:left w:val="nil"/>
          <w:bottom w:val="nil"/>
          <w:right w:val="nil"/>
          <w:between w:val="nil"/>
        </w:pBdr>
        <w:spacing w:after="0" w:line="240" w:lineRule="auto"/>
      </w:pPr>
      <w:r w:rsidRPr="009C3773">
        <w:t xml:space="preserve">The school is compliant with online safety legislation by regularly reviewing the effectiveness of school filters and monitoring systems. </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All staff receive a safeguarding induction and are provided with a copy of this policy and the staff code of conduct.</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All staff undertake appropriate child protection training that is updated regularly, at least annually.</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Procedures are in place for dealing with allegations against members of staff, volunteer and contractors, in line with statutory guidance.</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Safer recruitment practices are followed in accordance with the requirements of </w:t>
      </w:r>
      <w:hyperlink r:id="rId16">
        <w:r w:rsidRPr="00253EBE">
          <w:rPr>
            <w:i/>
            <w:color w:val="000000"/>
            <w:sz w:val="24"/>
            <w:szCs w:val="24"/>
          </w:rPr>
          <w:t>’Keeping Children Safe in Education’</w:t>
        </w:r>
      </w:hyperlink>
      <w:r w:rsidRPr="00253EBE">
        <w:rPr>
          <w:color w:val="000000"/>
          <w:sz w:val="24"/>
          <w:szCs w:val="24"/>
        </w:rPr>
        <w:t xml:space="preserve"> DfE.</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Governors remedy without delay any weakness in regard to our safeguarding arrangements that are brought to their attention. </w:t>
      </w:r>
    </w:p>
    <w:p w:rsidR="00535B73" w:rsidRPr="00253EBE" w:rsidRDefault="00353DDE" w:rsidP="002277D1">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Board will receive an annual safeguarding report that will detail the training that has taken place and will inform the Governing Board how the school meets its statutory requirements.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rsidR="00535B73" w:rsidRDefault="00535B73" w:rsidP="66052882">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rsidR="00535B73" w:rsidRPr="00253EBE" w:rsidRDefault="00353DDE" w:rsidP="002277D1">
      <w:pPr>
        <w:pStyle w:val="ListParagraph"/>
        <w:numPr>
          <w:ilvl w:val="0"/>
          <w:numId w:val="36"/>
        </w:numPr>
        <w:pBdr>
          <w:top w:val="nil"/>
          <w:left w:val="nil"/>
          <w:bottom w:val="nil"/>
          <w:right w:val="nil"/>
          <w:between w:val="nil"/>
        </w:pBdr>
        <w:spacing w:after="0" w:line="240" w:lineRule="auto"/>
        <w:rPr>
          <w:color w:val="000000"/>
          <w:sz w:val="24"/>
          <w:szCs w:val="24"/>
        </w:rPr>
      </w:pPr>
      <w:r w:rsidRPr="00253EBE">
        <w:rPr>
          <w:color w:val="000000"/>
          <w:sz w:val="24"/>
          <w:szCs w:val="24"/>
        </w:rPr>
        <w:t>Identifying a senior member of staff from the leadership team to be the designated safeguarding lead (DSL).</w:t>
      </w:r>
    </w:p>
    <w:p w:rsidR="00535B73" w:rsidRPr="00253EBE" w:rsidRDefault="00353DDE" w:rsidP="002277D1">
      <w:pPr>
        <w:pStyle w:val="ListParagraph"/>
        <w:numPr>
          <w:ilvl w:val="0"/>
          <w:numId w:val="36"/>
        </w:numPr>
        <w:pBdr>
          <w:top w:val="nil"/>
          <w:left w:val="nil"/>
          <w:bottom w:val="nil"/>
          <w:right w:val="nil"/>
          <w:between w:val="nil"/>
        </w:pBdr>
        <w:spacing w:after="0" w:line="240" w:lineRule="auto"/>
        <w:rPr>
          <w:color w:val="000000"/>
          <w:sz w:val="24"/>
          <w:szCs w:val="24"/>
        </w:rPr>
      </w:pPr>
      <w:r w:rsidRPr="00253EBE">
        <w:rPr>
          <w:color w:val="000000"/>
          <w:sz w:val="24"/>
          <w:szCs w:val="24"/>
        </w:rPr>
        <w:t>Identifying members of staff to act as the DSL in his</w:t>
      </w:r>
      <w:r w:rsidR="00E617D8">
        <w:rPr>
          <w:color w:val="000000"/>
          <w:sz w:val="24"/>
          <w:szCs w:val="24"/>
        </w:rPr>
        <w:t xml:space="preserve"> </w:t>
      </w:r>
      <w:r w:rsidRPr="00253EBE">
        <w:rPr>
          <w:color w:val="000000"/>
          <w:sz w:val="24"/>
          <w:szCs w:val="24"/>
        </w:rPr>
        <w:t>/</w:t>
      </w:r>
      <w:r w:rsidR="00E617D8">
        <w:rPr>
          <w:color w:val="000000"/>
          <w:sz w:val="24"/>
          <w:szCs w:val="24"/>
        </w:rPr>
        <w:t xml:space="preserve"> </w:t>
      </w:r>
      <w:r w:rsidRPr="00253EBE">
        <w:rPr>
          <w:color w:val="000000"/>
          <w:sz w:val="24"/>
          <w:szCs w:val="24"/>
        </w:rPr>
        <w:t>her absence to ensure there is always cover for the role.</w:t>
      </w:r>
    </w:p>
    <w:p w:rsidR="00535B73" w:rsidRPr="00253EBE" w:rsidRDefault="00353DDE" w:rsidP="002277D1">
      <w:pPr>
        <w:pStyle w:val="ListParagraph"/>
        <w:numPr>
          <w:ilvl w:val="0"/>
          <w:numId w:val="36"/>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the policies and procedures adopted by the</w:t>
      </w:r>
      <w:r w:rsidRPr="00253EBE">
        <w:rPr>
          <w:color w:val="FF0000"/>
          <w:sz w:val="24"/>
          <w:szCs w:val="24"/>
        </w:rPr>
        <w:t xml:space="preserve"> </w:t>
      </w:r>
      <w:r w:rsidRPr="00253EBE">
        <w:rPr>
          <w:color w:val="000000"/>
          <w:sz w:val="24"/>
          <w:szCs w:val="24"/>
        </w:rPr>
        <w:t>governing board, particularly concerning referrals of cases of suspected abuse and neglect, are followed by all staff.</w:t>
      </w:r>
    </w:p>
    <w:p w:rsidR="00535B73" w:rsidRPr="00253EBE" w:rsidRDefault="00353DDE" w:rsidP="002277D1">
      <w:pPr>
        <w:pStyle w:val="ListParagraph"/>
        <w:numPr>
          <w:ilvl w:val="0"/>
          <w:numId w:val="36"/>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all staff and volunteers feel able to raise concerns about poor or unsafe. practice and such concerns are addressed sensitively in accordance with agreed whistle-blowing procedures.</w:t>
      </w:r>
    </w:p>
    <w:p w:rsidR="00535B73" w:rsidRPr="00253EBE" w:rsidRDefault="00353DDE" w:rsidP="002277D1">
      <w:pPr>
        <w:pStyle w:val="ListParagraph"/>
        <w:numPr>
          <w:ilvl w:val="0"/>
          <w:numId w:val="36"/>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Liaise with the local authority designated officer (LADO) in the event of an allegation of abuse being made against a member of staff.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rsidR="00E617D8" w:rsidRDefault="00E617D8">
      <w:pPr>
        <w:pBdr>
          <w:top w:val="nil"/>
          <w:left w:val="nil"/>
          <w:bottom w:val="nil"/>
          <w:right w:val="nil"/>
          <w:between w:val="nil"/>
        </w:pBdr>
        <w:spacing w:after="0" w:line="240" w:lineRule="auto"/>
        <w:rPr>
          <w:b/>
          <w:color w:val="000000"/>
          <w:sz w:val="24"/>
          <w:szCs w:val="24"/>
        </w:rPr>
      </w:pPr>
    </w:p>
    <w:p w:rsidR="00535B73" w:rsidRPr="00253EBE" w:rsidRDefault="00353DDE" w:rsidP="002277D1">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rsidR="00535B73" w:rsidRPr="00253EBE" w:rsidRDefault="00353DDE" w:rsidP="002277D1">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Virtual school heads should identify and engage with key professionals to help them understand the role they have in improving outcomes for children.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writing </w:t>
      </w:r>
      <w:r w:rsidRPr="008B18FE">
        <w:rPr>
          <w:sz w:val="24"/>
          <w:szCs w:val="24"/>
        </w:rPr>
        <w:t xml:space="preserve">(or on CPOMS) </w:t>
      </w:r>
      <w:r>
        <w:rPr>
          <w:color w:val="000000"/>
          <w:sz w:val="24"/>
          <w:szCs w:val="24"/>
        </w:rPr>
        <w:t xml:space="preserve">and given to the DSL.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 / 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 is not available on the school site in person, we will ensure that they are available via telephone and any other relevant media.</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will liaise with the three safeguarding partners and other agencies where necessary. Through regular training, knowledge and experience the DSL will be equipped to attend and </w:t>
      </w:r>
      <w:r>
        <w:rPr>
          <w:color w:val="000000"/>
          <w:sz w:val="24"/>
          <w:szCs w:val="24"/>
        </w:rPr>
        <w:lastRenderedPageBreak/>
        <w:t>contribute to child protection case conferences, strategy discussions and other interagency meetings.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Preventive education is most effective in the context of a whole-school or college approach that prepares children for life in modern Britain and creates a culture of zero tolerance for sexism, misogyny</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misandry, homophobia, </w:t>
      </w:r>
      <w:proofErr w:type="spellStart"/>
      <w:r>
        <w:rPr>
          <w:color w:val="000000"/>
          <w:sz w:val="24"/>
          <w:szCs w:val="24"/>
        </w:rPr>
        <w:t>biphobic</w:t>
      </w:r>
      <w:proofErr w:type="spellEnd"/>
      <w:r>
        <w:rPr>
          <w:color w:val="000000"/>
          <w:sz w:val="24"/>
          <w:szCs w:val="24"/>
        </w:rPr>
        <w:t xml:space="preserve"> and sexual violence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harassment. This will be underpinned by our behaviour policy and pastoral system, as well as by a planned programme of evidence-based RSHE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RE delivered and reinforced throughout the whole curriculum. </w:t>
      </w:r>
    </w:p>
    <w:p w:rsidR="00535B73" w:rsidRDefault="00535B73">
      <w:pPr>
        <w:pBdr>
          <w:top w:val="nil"/>
          <w:left w:val="nil"/>
          <w:bottom w:val="nil"/>
          <w:right w:val="nil"/>
          <w:between w:val="nil"/>
        </w:pBdr>
        <w:spacing w:after="0" w:line="240" w:lineRule="auto"/>
        <w:rPr>
          <w:color w:val="FF0000"/>
          <w:sz w:val="24"/>
          <w:szCs w:val="24"/>
        </w:rPr>
      </w:pPr>
    </w:p>
    <w:p w:rsidR="008B18FE" w:rsidRPr="00C23C07" w:rsidRDefault="008B18FE">
      <w:pPr>
        <w:rPr>
          <w:sz w:val="24"/>
          <w:szCs w:val="24"/>
        </w:rPr>
      </w:pPr>
      <w:r w:rsidRPr="00C23C07">
        <w:rPr>
          <w:sz w:val="24"/>
          <w:szCs w:val="24"/>
        </w:rPr>
        <w:t>The teaching of safeguarding is an integral part of our curriculum. This includes: online safety; Relationships Education/Relationships and Sex Education and Health Education and preventing radicalisation.</w:t>
      </w:r>
    </w:p>
    <w:p w:rsidR="008B18FE" w:rsidRPr="00C23C07" w:rsidRDefault="008B18FE">
      <w:pPr>
        <w:rPr>
          <w:sz w:val="24"/>
          <w:szCs w:val="24"/>
        </w:rPr>
      </w:pPr>
      <w:r w:rsidRPr="00C23C07">
        <w:rPr>
          <w:sz w:val="24"/>
          <w:szCs w:val="24"/>
        </w:rPr>
        <w:t xml:space="preserve">Appropriate education on the basic principles of consensual image sharing can be delivered to primary-aged children, without the need to discuss the sharing of nudes and semi-nudes specifically. </w:t>
      </w:r>
    </w:p>
    <w:p w:rsidR="00535B73" w:rsidRPr="00C23C07" w:rsidRDefault="00353DDE">
      <w:pPr>
        <w:rPr>
          <w:sz w:val="24"/>
          <w:szCs w:val="24"/>
        </w:rPr>
      </w:pPr>
      <w:r w:rsidRPr="00C23C07">
        <w:rPr>
          <w:sz w:val="24"/>
          <w:szCs w:val="24"/>
        </w:rPr>
        <w:t>All education settings can refer to the Education for a connected world framework (</w:t>
      </w:r>
      <w:hyperlink r:id="rId17">
        <w:r w:rsidRPr="00C23C07">
          <w:rPr>
            <w:sz w:val="24"/>
            <w:szCs w:val="24"/>
            <w:u w:val="single"/>
          </w:rPr>
          <w:t>https://www.gov.uk/government/publications/education-for-a-connected-world</w:t>
        </w:r>
      </w:hyperlink>
      <w:r w:rsidRPr="00C23C07">
        <w:rPr>
          <w:sz w:val="24"/>
          <w:szCs w:val="24"/>
        </w:rPr>
        <w:t>) for age-specific advice on teaching about taking and sharing inappropriate images, including nudes and semi-nudes.</w:t>
      </w:r>
    </w:p>
    <w:p w:rsidR="00535B73" w:rsidRDefault="00353DDE">
      <w:pPr>
        <w:shd w:val="clear" w:color="auto" w:fill="002060"/>
        <w:jc w:val="center"/>
        <w:rPr>
          <w:b/>
          <w:color w:val="FFFFFF"/>
          <w:sz w:val="28"/>
          <w:szCs w:val="28"/>
        </w:rPr>
      </w:pPr>
      <w:r>
        <w:rPr>
          <w:b/>
          <w:sz w:val="28"/>
          <w:szCs w:val="28"/>
        </w:rPr>
        <w:t>TRAINING AND INDUCTION</w:t>
      </w: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rsidR="00C23C07"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w:t>
      </w:r>
      <w:r>
        <w:rPr>
          <w:color w:val="000000"/>
          <w:sz w:val="24"/>
          <w:szCs w:val="24"/>
        </w:rPr>
        <w:lastRenderedPageBreak/>
        <w:t xml:space="preserve">disclosure from a child, how to record concerns and the role of the designated safeguarding lead (DSL). The training will also include information about whistle-blowing in respect of concerns about another adult’s behaviour and suitability to work with children. </w:t>
      </w:r>
      <w:r w:rsidR="00C23C07">
        <w:rPr>
          <w:color w:val="000000"/>
          <w:sz w:val="24"/>
          <w:szCs w:val="24"/>
        </w:rPr>
        <w:t xml:space="preserve"> </w:t>
      </w:r>
    </w:p>
    <w:p w:rsidR="00535B73" w:rsidRDefault="00C23C07">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w:t>
      </w:r>
    </w:p>
    <w:p w:rsidR="00C23C07" w:rsidRPr="00C23C07" w:rsidRDefault="00C23C07">
      <w:pPr>
        <w:pBdr>
          <w:top w:val="nil"/>
          <w:left w:val="nil"/>
          <w:bottom w:val="nil"/>
          <w:right w:val="nil"/>
          <w:between w:val="nil"/>
        </w:pBdr>
        <w:spacing w:after="0" w:line="240" w:lineRule="auto"/>
        <w:rPr>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rsidR="00535B73" w:rsidRPr="00253EBE" w:rsidRDefault="00353DDE" w:rsidP="002277D1">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will undertake appropriate safeguarding training on an annual basis, including online safety.</w:t>
      </w:r>
    </w:p>
    <w:p w:rsidR="00535B73" w:rsidRPr="00253EBE" w:rsidRDefault="00353DDE" w:rsidP="002277D1">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We will evaluate the impact of this training.</w:t>
      </w:r>
    </w:p>
    <w:p w:rsidR="00535B73" w:rsidRPr="00253EBE" w:rsidRDefault="00353DDE" w:rsidP="002277D1">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rsidR="00535B73" w:rsidRPr="00C23C07" w:rsidRDefault="00C23C07" w:rsidP="002277D1">
      <w:pPr>
        <w:pStyle w:val="ListParagraph"/>
        <w:numPr>
          <w:ilvl w:val="0"/>
          <w:numId w:val="38"/>
        </w:numPr>
        <w:pBdr>
          <w:top w:val="nil"/>
          <w:left w:val="nil"/>
          <w:bottom w:val="nil"/>
          <w:right w:val="nil"/>
          <w:between w:val="nil"/>
        </w:pBdr>
        <w:spacing w:after="0" w:line="240" w:lineRule="auto"/>
        <w:rPr>
          <w:sz w:val="24"/>
          <w:szCs w:val="24"/>
        </w:rPr>
      </w:pPr>
      <w:r>
        <w:rPr>
          <w:sz w:val="24"/>
          <w:szCs w:val="24"/>
        </w:rPr>
        <w:t>Weekly safeguarding agenda item at staff meetings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regular visitors, temporary staff and volunteers to our school will be given a set of our safeguarding procedures; they will be informed of who the DSL and deputies are and what the recording and reporting system is. (See Appendix A</w:t>
      </w:r>
      <w:r w:rsidR="00C23C07">
        <w:rPr>
          <w:color w:val="000000"/>
          <w:sz w:val="24"/>
          <w:szCs w:val="24"/>
        </w:rPr>
        <w:t>)</w:t>
      </w:r>
    </w:p>
    <w:p w:rsidR="00C23C07" w:rsidRDefault="00C23C07">
      <w:pPr>
        <w:pBdr>
          <w:top w:val="nil"/>
          <w:left w:val="nil"/>
          <w:bottom w:val="nil"/>
          <w:right w:val="nil"/>
          <w:between w:val="nil"/>
        </w:pBdr>
        <w:spacing w:after="0" w:line="240" w:lineRule="auto"/>
        <w:rPr>
          <w:color w:val="000000"/>
          <w:sz w:val="24"/>
          <w:szCs w:val="24"/>
        </w:rPr>
      </w:pPr>
      <w:r>
        <w:rPr>
          <w:color w:val="000000"/>
          <w:sz w:val="24"/>
          <w:szCs w:val="24"/>
        </w:rPr>
        <w:t>Display posters of DSL and Deputy DSL displayed in Reception and on the notice board in the staffroom. Induction meeting with the Headteacher and Safeguarding File made available in Reception. Cause for Concern forms are also available in the office.</w:t>
      </w:r>
    </w:p>
    <w:p w:rsidR="00C23C07" w:rsidRDefault="00C23C07">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rsidR="00535B73" w:rsidRPr="00253EBE" w:rsidRDefault="00353DDE" w:rsidP="002277D1">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Part One and Annex B of ‘</w:t>
      </w:r>
      <w:r w:rsidRPr="00253EBE">
        <w:rPr>
          <w:i/>
          <w:color w:val="000000"/>
          <w:sz w:val="24"/>
          <w:szCs w:val="24"/>
        </w:rPr>
        <w:t>Keeping Children Safe in Education</w:t>
      </w:r>
      <w:r w:rsidRPr="00253EBE">
        <w:rPr>
          <w:color w:val="000000"/>
          <w:sz w:val="24"/>
          <w:szCs w:val="24"/>
        </w:rPr>
        <w:t xml:space="preserve">’ DfE  </w:t>
      </w:r>
    </w:p>
    <w:p w:rsidR="00535B73" w:rsidRPr="00253EBE" w:rsidRDefault="00353DDE" w:rsidP="002277D1">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Saf</w:t>
      </w:r>
      <w:r w:rsidR="008F2502">
        <w:rPr>
          <w:color w:val="000000"/>
          <w:sz w:val="24"/>
          <w:szCs w:val="24"/>
        </w:rPr>
        <w:t>eguarding and Child Protection p</w:t>
      </w:r>
      <w:r w:rsidRPr="00253EBE">
        <w:rPr>
          <w:color w:val="000000"/>
          <w:sz w:val="24"/>
          <w:szCs w:val="24"/>
        </w:rPr>
        <w:t xml:space="preserve">olicy </w:t>
      </w:r>
    </w:p>
    <w:p w:rsidR="00535B73" w:rsidRPr="00253EBE" w:rsidRDefault="008F2502" w:rsidP="002277D1">
      <w:pPr>
        <w:pStyle w:val="ListParagraph"/>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Behaviour / anti-bullying p</w:t>
      </w:r>
      <w:r w:rsidR="00353DDE" w:rsidRPr="00253EBE">
        <w:rPr>
          <w:color w:val="000000"/>
          <w:sz w:val="24"/>
          <w:szCs w:val="24"/>
        </w:rPr>
        <w:t xml:space="preserve">olicy </w:t>
      </w:r>
    </w:p>
    <w:p w:rsidR="00535B73" w:rsidRPr="00253EBE" w:rsidRDefault="00353DDE" w:rsidP="002277D1">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Staff Code of Conduct </w:t>
      </w:r>
    </w:p>
    <w:p w:rsidR="00535B73" w:rsidRPr="00253EBE" w:rsidRDefault="00353DDE" w:rsidP="002277D1">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Whistleblowing policy </w:t>
      </w:r>
    </w:p>
    <w:p w:rsidR="00535B73" w:rsidRPr="00253EBE" w:rsidRDefault="00353DDE" w:rsidP="002277D1">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Safeguarding responses to children who go missing from education</w:t>
      </w:r>
    </w:p>
    <w:p w:rsidR="00535B73" w:rsidRPr="00253EBE" w:rsidRDefault="00353DDE" w:rsidP="002277D1">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lastRenderedPageBreak/>
        <w:t>Role of the designated safeguarding lead (including the identity of the DSL and any deputies)</w:t>
      </w:r>
    </w:p>
    <w:p w:rsidR="00535B73" w:rsidRDefault="00535B73">
      <w:pPr>
        <w:pBdr>
          <w:top w:val="nil"/>
          <w:left w:val="nil"/>
          <w:bottom w:val="nil"/>
          <w:right w:val="nil"/>
          <w:between w:val="nil"/>
        </w:pBdr>
        <w:spacing w:after="0" w:line="240" w:lineRule="auto"/>
        <w:ind w:left="720"/>
        <w:rPr>
          <w:color w:val="000000"/>
          <w:sz w:val="24"/>
          <w:szCs w:val="24"/>
        </w:rPr>
      </w:pPr>
    </w:p>
    <w:p w:rsidR="00535B73" w:rsidRDefault="00353DDE">
      <w:pPr>
        <w:shd w:val="clear" w:color="auto" w:fill="002060"/>
        <w:jc w:val="center"/>
        <w:rPr>
          <w:b/>
          <w:color w:val="FFFFFF"/>
          <w:sz w:val="28"/>
          <w:szCs w:val="28"/>
        </w:rPr>
      </w:pPr>
      <w:r>
        <w:rPr>
          <w:b/>
          <w:sz w:val="28"/>
          <w:szCs w:val="28"/>
        </w:rPr>
        <w:t>WORKING WITH PARENTS AND CARERS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rsidR="00535B73" w:rsidRPr="00253EBE" w:rsidRDefault="00353DDE" w:rsidP="002277D1">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adults with whom the child normally lives</w:t>
      </w:r>
    </w:p>
    <w:p w:rsidR="00535B73" w:rsidRPr="00253EBE" w:rsidRDefault="00353DDE" w:rsidP="002277D1">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persons with parental responsibility (if different from above)</w:t>
      </w:r>
    </w:p>
    <w:p w:rsidR="00535B73" w:rsidRPr="00253EBE" w:rsidRDefault="00353DDE" w:rsidP="002277D1">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Emergency contact details (if different from above); wherever possible school will hold more than one emergency contact for each child</w:t>
      </w:r>
    </w:p>
    <w:p w:rsidR="00535B73" w:rsidRPr="00253EBE" w:rsidRDefault="00353DDE" w:rsidP="002277D1">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Full details of any other adult authorised by the parent to collect the child from school (if different from the above)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77D1">
      <w:pPr>
        <w:pStyle w:val="ListParagraph"/>
        <w:numPr>
          <w:ilvl w:val="0"/>
          <w:numId w:val="88"/>
        </w:numPr>
        <w:spacing w:after="0" w:line="240" w:lineRule="auto"/>
        <w:jc w:val="both"/>
        <w:rPr>
          <w:sz w:val="24"/>
          <w:szCs w:val="24"/>
        </w:rPr>
      </w:pPr>
      <w:r w:rsidRPr="00F9277B">
        <w:rPr>
          <w:sz w:val="24"/>
          <w:szCs w:val="24"/>
        </w:rPr>
        <w:t>We will build a partnership approach to online safety and will support parents</w:t>
      </w:r>
      <w:r w:rsidR="008F2502">
        <w:rPr>
          <w:sz w:val="24"/>
          <w:szCs w:val="24"/>
        </w:rPr>
        <w:t xml:space="preserve"> </w:t>
      </w:r>
      <w:r w:rsidRPr="00F9277B">
        <w:rPr>
          <w:sz w:val="24"/>
          <w:szCs w:val="24"/>
        </w:rPr>
        <w:t>/</w:t>
      </w:r>
      <w:r w:rsidR="008F2502">
        <w:rPr>
          <w:sz w:val="24"/>
          <w:szCs w:val="24"/>
        </w:rPr>
        <w:t xml:space="preserve"> </w:t>
      </w:r>
      <w:r w:rsidRPr="00F9277B">
        <w:rPr>
          <w:sz w:val="24"/>
          <w:szCs w:val="24"/>
        </w:rPr>
        <w:t>carers to become aware of and alert to the potential online benefits and risks for children by:</w:t>
      </w:r>
    </w:p>
    <w:p w:rsidR="008104BB" w:rsidRDefault="008104BB" w:rsidP="002277D1">
      <w:pPr>
        <w:pStyle w:val="ListParagraph"/>
        <w:numPr>
          <w:ilvl w:val="0"/>
          <w:numId w:val="88"/>
        </w:numPr>
        <w:spacing w:after="0" w:line="240" w:lineRule="auto"/>
        <w:jc w:val="both"/>
        <w:rPr>
          <w:sz w:val="24"/>
          <w:szCs w:val="24"/>
        </w:rPr>
      </w:pPr>
      <w:r>
        <w:rPr>
          <w:sz w:val="24"/>
          <w:szCs w:val="24"/>
        </w:rPr>
        <w:t>Providing information on our school website and through existing communication channels (such as official school social media, newsletters etc.)</w:t>
      </w:r>
    </w:p>
    <w:p w:rsidR="008104BB" w:rsidRPr="00F9277B" w:rsidRDefault="008104BB" w:rsidP="002277D1">
      <w:pPr>
        <w:pStyle w:val="ListParagraph"/>
        <w:numPr>
          <w:ilvl w:val="0"/>
          <w:numId w:val="88"/>
        </w:numPr>
        <w:spacing w:after="0" w:line="240" w:lineRule="auto"/>
        <w:jc w:val="both"/>
        <w:rPr>
          <w:sz w:val="24"/>
          <w:szCs w:val="24"/>
        </w:rPr>
      </w:pPr>
      <w:r>
        <w:rPr>
          <w:sz w:val="24"/>
          <w:szCs w:val="24"/>
        </w:rPr>
        <w:t>Offering specific online safety events for parents/carers or highlighting online safety at existing events</w:t>
      </w:r>
    </w:p>
    <w:p w:rsidR="008104BB" w:rsidRPr="008104BB" w:rsidRDefault="008104BB" w:rsidP="002277D1">
      <w:pPr>
        <w:pStyle w:val="ListParagraph"/>
        <w:numPr>
          <w:ilvl w:val="0"/>
          <w:numId w:val="89"/>
        </w:numPr>
        <w:spacing w:after="0" w:line="240" w:lineRule="auto"/>
        <w:rPr>
          <w:sz w:val="24"/>
          <w:szCs w:val="24"/>
        </w:rPr>
      </w:pPr>
      <w:r w:rsidRPr="008104BB">
        <w:rPr>
          <w:sz w:val="24"/>
          <w:szCs w:val="24"/>
        </w:rPr>
        <w:lastRenderedPageBreak/>
        <w:t>Share which filtering and monitoring systems are in place with parents/carers</w:t>
      </w:r>
    </w:p>
    <w:p w:rsidR="00535B73" w:rsidRPr="008104BB" w:rsidRDefault="00353DDE" w:rsidP="002277D1">
      <w:pPr>
        <w:pStyle w:val="ListParagraph"/>
        <w:numPr>
          <w:ilvl w:val="0"/>
          <w:numId w:val="89"/>
        </w:numPr>
        <w:spacing w:after="0" w:line="240" w:lineRule="auto"/>
        <w:rPr>
          <w:sz w:val="24"/>
          <w:szCs w:val="24"/>
        </w:rPr>
      </w:pPr>
      <w:r w:rsidRPr="008104BB">
        <w:rPr>
          <w:sz w:val="24"/>
          <w:szCs w:val="24"/>
        </w:rPr>
        <w:t>Share what you are asking children to do online including which sites they might access.</w:t>
      </w:r>
    </w:p>
    <w:p w:rsidR="00535B73" w:rsidRPr="008104BB" w:rsidRDefault="00353DDE" w:rsidP="002277D1">
      <w:pPr>
        <w:pStyle w:val="ListParagraph"/>
        <w:numPr>
          <w:ilvl w:val="0"/>
          <w:numId w:val="89"/>
        </w:numPr>
        <w:spacing w:after="0" w:line="240" w:lineRule="auto"/>
        <w:rPr>
          <w:sz w:val="24"/>
          <w:szCs w:val="24"/>
        </w:rPr>
      </w:pPr>
      <w:r w:rsidRPr="008104BB">
        <w:rPr>
          <w:sz w:val="24"/>
          <w:szCs w:val="24"/>
        </w:rPr>
        <w:t>Who from the school or college will be interacting with their child online</w:t>
      </w:r>
    </w:p>
    <w:p w:rsidR="00F4413A" w:rsidRPr="00F9277B" w:rsidRDefault="00F4413A" w:rsidP="00F4413A">
      <w:pPr>
        <w:pStyle w:val="ListParagraph"/>
        <w:spacing w:after="0" w:line="240" w:lineRule="auto"/>
        <w:ind w:left="1440"/>
        <w:rPr>
          <w:color w:val="FF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Pr="00F4413A" w:rsidRDefault="00353DDE" w:rsidP="00F4413A">
      <w:pPr>
        <w:shd w:val="clear" w:color="auto" w:fill="002060"/>
        <w:jc w:val="center"/>
        <w:rPr>
          <w:b/>
          <w:color w:val="FFFFFF"/>
          <w:sz w:val="28"/>
          <w:szCs w:val="28"/>
        </w:rPr>
      </w:pPr>
      <w:r>
        <w:rPr>
          <w:b/>
          <w:sz w:val="28"/>
          <w:szCs w:val="28"/>
        </w:rPr>
        <w:t>RELEVANT POLICIES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rsidR="00535B73" w:rsidRDefault="00535B73">
      <w:pPr>
        <w:pBdr>
          <w:top w:val="nil"/>
          <w:left w:val="nil"/>
          <w:bottom w:val="nil"/>
          <w:right w:val="nil"/>
          <w:between w:val="nil"/>
        </w:pBdr>
        <w:spacing w:after="0" w:line="240" w:lineRule="auto"/>
        <w:rPr>
          <w:color w:val="000000"/>
          <w:sz w:val="24"/>
          <w:szCs w:val="24"/>
        </w:rPr>
      </w:pP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Staff code of conduct</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Managing behaviour</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Anti-bullying</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 xml:space="preserve">Positive handling </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Recruitment and selection</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Whistle-blowing</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Low level concerns</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Attendance</w:t>
      </w:r>
    </w:p>
    <w:p w:rsidR="00535B73" w:rsidRPr="00266994" w:rsidRDefault="008F2502"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On-line safety / A</w:t>
      </w:r>
      <w:r w:rsidR="00353DDE" w:rsidRPr="00266994">
        <w:rPr>
          <w:color w:val="000000" w:themeColor="text1"/>
          <w:sz w:val="24"/>
          <w:szCs w:val="24"/>
        </w:rPr>
        <w:t>cceptable use – including remote teaching and learning</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Health and safety including site security</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Equality duty</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Meeting the needs of pupils with medical conditions</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Intimate care</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First aid</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Educational visits including overnight stays</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Procedures for managing allegations against staff</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Relationship Education / Relationship and Sex Education and Health Education</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 xml:space="preserve">Data protection </w:t>
      </w:r>
    </w:p>
    <w:p w:rsidR="00535B73" w:rsidRPr="00266994" w:rsidRDefault="00353DDE" w:rsidP="002277D1">
      <w:pPr>
        <w:pStyle w:val="ListParagraph"/>
        <w:numPr>
          <w:ilvl w:val="1"/>
          <w:numId w:val="41"/>
        </w:numPr>
        <w:pBdr>
          <w:top w:val="nil"/>
          <w:left w:val="nil"/>
          <w:bottom w:val="nil"/>
          <w:right w:val="nil"/>
          <w:between w:val="nil"/>
        </w:pBdr>
        <w:spacing w:after="0" w:line="240" w:lineRule="auto"/>
        <w:rPr>
          <w:color w:val="000000" w:themeColor="text1"/>
          <w:sz w:val="24"/>
          <w:szCs w:val="24"/>
        </w:rPr>
      </w:pPr>
      <w:r w:rsidRPr="00266994">
        <w:rPr>
          <w:color w:val="000000" w:themeColor="text1"/>
          <w:sz w:val="24"/>
          <w:szCs w:val="24"/>
        </w:rPr>
        <w:t xml:space="preserve">GDPR related policies </w:t>
      </w:r>
    </w:p>
    <w:p w:rsidR="00535B73" w:rsidRDefault="00535B73" w:rsidP="00266994">
      <w:pPr>
        <w:pBdr>
          <w:top w:val="nil"/>
          <w:left w:val="nil"/>
          <w:bottom w:val="nil"/>
          <w:right w:val="nil"/>
          <w:between w:val="nil"/>
        </w:pBdr>
        <w:spacing w:after="0" w:line="240" w:lineRule="auto"/>
        <w:rPr>
          <w:color w:val="000000"/>
          <w:sz w:val="24"/>
          <w:szCs w:val="24"/>
        </w:rPr>
      </w:pPr>
    </w:p>
    <w:p w:rsidR="00535B73" w:rsidRDefault="00535B73" w:rsidP="00266994">
      <w:pPr>
        <w:pBdr>
          <w:top w:val="nil"/>
          <w:left w:val="nil"/>
          <w:bottom w:val="nil"/>
          <w:right w:val="nil"/>
          <w:between w:val="nil"/>
        </w:pBdr>
        <w:spacing w:after="0" w:line="240" w:lineRule="auto"/>
        <w:rPr>
          <w:b/>
          <w:color w:val="000000"/>
          <w:sz w:val="24"/>
          <w:szCs w:val="24"/>
        </w:rPr>
      </w:pPr>
    </w:p>
    <w:p w:rsidR="00535B73" w:rsidRDefault="00535B73">
      <w:pPr>
        <w:rPr>
          <w:b/>
          <w:sz w:val="24"/>
          <w:szCs w:val="24"/>
        </w:rPr>
      </w:pPr>
    </w:p>
    <w:p w:rsidR="00535B73" w:rsidRDefault="00535B73" w:rsidP="66052882">
      <w:pPr>
        <w:rPr>
          <w:b/>
          <w:bCs/>
          <w:sz w:val="24"/>
          <w:szCs w:val="24"/>
        </w:rPr>
      </w:pPr>
    </w:p>
    <w:p w:rsidR="00266994" w:rsidRDefault="00266994" w:rsidP="66052882">
      <w:pPr>
        <w:rPr>
          <w:b/>
          <w:bCs/>
          <w:sz w:val="24"/>
          <w:szCs w:val="24"/>
        </w:rPr>
      </w:pPr>
    </w:p>
    <w:p w:rsidR="00266994" w:rsidRDefault="00266994" w:rsidP="66052882">
      <w:pPr>
        <w:rPr>
          <w:b/>
          <w:bCs/>
          <w:sz w:val="24"/>
          <w:szCs w:val="24"/>
        </w:rPr>
      </w:pPr>
    </w:p>
    <w:p w:rsidR="00266994" w:rsidRDefault="00266994" w:rsidP="66052882">
      <w:pPr>
        <w:rPr>
          <w:b/>
          <w:bCs/>
          <w:sz w:val="24"/>
          <w:szCs w:val="24"/>
        </w:rPr>
      </w:pPr>
    </w:p>
    <w:p w:rsidR="00266994" w:rsidRDefault="00266994" w:rsidP="66052882">
      <w:pPr>
        <w:rPr>
          <w:b/>
          <w:bCs/>
          <w:sz w:val="24"/>
          <w:szCs w:val="24"/>
        </w:rPr>
      </w:pPr>
    </w:p>
    <w:p w:rsidR="66052882" w:rsidRDefault="66052882" w:rsidP="66052882">
      <w:pPr>
        <w:rPr>
          <w:b/>
          <w:bCs/>
          <w:sz w:val="24"/>
          <w:szCs w:val="24"/>
        </w:rPr>
      </w:pPr>
    </w:p>
    <w:p w:rsidR="00535B73" w:rsidRDefault="00535B73">
      <w:pPr>
        <w:rPr>
          <w:b/>
          <w:sz w:val="24"/>
          <w:szCs w:val="24"/>
        </w:rPr>
      </w:pPr>
    </w:p>
    <w:p w:rsidR="00535B73" w:rsidRDefault="00353DDE">
      <w:pPr>
        <w:shd w:val="clear" w:color="auto" w:fill="002060"/>
        <w:rPr>
          <w:b/>
          <w:sz w:val="28"/>
          <w:szCs w:val="28"/>
        </w:rPr>
      </w:pPr>
      <w:r w:rsidRPr="004B2C67">
        <w:rPr>
          <w:b/>
          <w:caps/>
          <w:sz w:val="28"/>
          <w:szCs w:val="28"/>
        </w:rPr>
        <w:lastRenderedPageBreak/>
        <w:t>Appendix A: Safeguarding Induction Sheet</w:t>
      </w:r>
      <w:r>
        <w:rPr>
          <w:b/>
          <w:sz w:val="28"/>
          <w:szCs w:val="28"/>
        </w:rPr>
        <w:t xml:space="preserve">                                                                        </w:t>
      </w:r>
      <w:proofErr w:type="gramStart"/>
      <w:r>
        <w:rPr>
          <w:b/>
          <w:sz w:val="28"/>
          <w:szCs w:val="28"/>
        </w:rPr>
        <w:t xml:space="preserve">   </w:t>
      </w:r>
      <w:r w:rsidRPr="004B2C67">
        <w:rPr>
          <w:b/>
          <w:caps/>
          <w:sz w:val="28"/>
          <w:szCs w:val="28"/>
        </w:rPr>
        <w:t>(</w:t>
      </w:r>
      <w:proofErr w:type="gramEnd"/>
      <w:r w:rsidRPr="004B2C67">
        <w:rPr>
          <w:b/>
          <w:caps/>
          <w:sz w:val="28"/>
          <w:szCs w:val="28"/>
        </w:rPr>
        <w:t>For new or supply staff, visitors and volunteers)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 copy of the form to complete is attached to this and others can be obtained from</w:t>
      </w:r>
      <w:r w:rsidR="00D57AA4">
        <w:rPr>
          <w:color w:val="000000"/>
          <w:sz w:val="24"/>
          <w:szCs w:val="24"/>
        </w:rPr>
        <w:t xml:space="preserve"> </w:t>
      </w:r>
      <w:r w:rsidR="00266994" w:rsidRPr="00266994">
        <w:rPr>
          <w:color w:val="000000" w:themeColor="text1"/>
          <w:sz w:val="24"/>
          <w:szCs w:val="24"/>
        </w:rPr>
        <w:t>the school office</w:t>
      </w:r>
      <w:r w:rsidR="00266994">
        <w:rPr>
          <w:color w:val="FF0000"/>
          <w:sz w:val="24"/>
          <w:szCs w:val="24"/>
        </w:rPr>
        <w:t xml:space="preserve">. </w:t>
      </w:r>
      <w:r w:rsidR="00D57AA4">
        <w:rPr>
          <w:color w:val="FF0000"/>
          <w:sz w:val="24"/>
          <w:szCs w:val="24"/>
        </w:rPr>
        <w:t xml:space="preserve"> </w:t>
      </w:r>
      <w:r>
        <w:rPr>
          <w:b/>
          <w:color w:val="000000"/>
          <w:sz w:val="24"/>
          <w:szCs w:val="24"/>
        </w:rPr>
        <w:t>Please ensure you complete all sections as described.</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w:t>
      </w:r>
      <w:r w:rsidR="00D57AA4">
        <w:rPr>
          <w:color w:val="000000"/>
          <w:sz w:val="24"/>
          <w:szCs w:val="24"/>
        </w:rPr>
        <w:t xml:space="preserve">rity designated officer on Tel: </w:t>
      </w:r>
      <w:r w:rsidR="00266994" w:rsidRPr="00266994">
        <w:rPr>
          <w:color w:val="000000" w:themeColor="text1"/>
          <w:sz w:val="24"/>
          <w:szCs w:val="24"/>
        </w:rPr>
        <w:t xml:space="preserve">0191 424 6302 </w:t>
      </w:r>
      <w:hyperlink r:id="rId18">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19">
        <w:r>
          <w:rPr>
            <w:color w:val="0000FF"/>
            <w:sz w:val="24"/>
            <w:szCs w:val="24"/>
            <w:u w:val="single"/>
          </w:rPr>
          <w:t>help@nspcc.org.uk</w:t>
        </w:r>
      </w:hyperlink>
      <w:r>
        <w:rPr>
          <w:color w:val="000000"/>
          <w:sz w:val="24"/>
          <w:szCs w:val="24"/>
        </w:rPr>
        <w: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2"/>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Designated safeguarding lead (DSL):</w:t>
            </w:r>
          </w:p>
        </w:tc>
        <w:tc>
          <w:tcPr>
            <w:tcW w:w="3878" w:type="dxa"/>
            <w:shd w:val="clear" w:color="auto" w:fill="auto"/>
          </w:tcPr>
          <w:p w:rsidR="00535B73" w:rsidRDefault="00535B73">
            <w:pPr>
              <w:pBdr>
                <w:top w:val="nil"/>
                <w:left w:val="nil"/>
                <w:bottom w:val="nil"/>
                <w:right w:val="nil"/>
                <w:between w:val="nil"/>
              </w:pBdr>
              <w:spacing w:after="0" w:line="240" w:lineRule="auto"/>
              <w:rPr>
                <w:color w:val="000000"/>
                <w:sz w:val="24"/>
                <w:szCs w:val="24"/>
              </w:rPr>
            </w:pP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rsidR="00535B73" w:rsidRDefault="00535B73">
            <w:pPr>
              <w:pBdr>
                <w:top w:val="nil"/>
                <w:left w:val="nil"/>
                <w:bottom w:val="nil"/>
                <w:right w:val="nil"/>
                <w:between w:val="nil"/>
              </w:pBdr>
              <w:spacing w:after="0" w:line="240" w:lineRule="auto"/>
              <w:rPr>
                <w:color w:val="000000"/>
                <w:sz w:val="24"/>
                <w:szCs w:val="24"/>
              </w:rPr>
            </w:pP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rsidR="00535B73" w:rsidRDefault="00535B73">
            <w:pPr>
              <w:pBdr>
                <w:top w:val="nil"/>
                <w:left w:val="nil"/>
                <w:bottom w:val="nil"/>
                <w:right w:val="nil"/>
                <w:between w:val="nil"/>
              </w:pBdr>
              <w:spacing w:after="0" w:line="240" w:lineRule="auto"/>
              <w:rPr>
                <w:color w:val="000000"/>
                <w:sz w:val="24"/>
                <w:szCs w:val="24"/>
              </w:rPr>
            </w:pP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Deputy designated safeguarding lead:</w:t>
            </w:r>
          </w:p>
        </w:tc>
        <w:tc>
          <w:tcPr>
            <w:tcW w:w="3878" w:type="dxa"/>
            <w:shd w:val="clear" w:color="auto" w:fill="auto"/>
          </w:tcPr>
          <w:p w:rsidR="00535B73" w:rsidRDefault="00535B73">
            <w:pPr>
              <w:pBdr>
                <w:top w:val="nil"/>
                <w:left w:val="nil"/>
                <w:bottom w:val="nil"/>
                <w:right w:val="nil"/>
                <w:between w:val="nil"/>
              </w:pBdr>
              <w:spacing w:after="0" w:line="240" w:lineRule="auto"/>
              <w:rPr>
                <w:color w:val="000000"/>
                <w:sz w:val="24"/>
                <w:szCs w:val="24"/>
              </w:rPr>
            </w:pP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rsidR="00535B73" w:rsidRDefault="00535B73">
            <w:pPr>
              <w:pBdr>
                <w:top w:val="nil"/>
                <w:left w:val="nil"/>
                <w:bottom w:val="nil"/>
                <w:right w:val="nil"/>
                <w:between w:val="nil"/>
              </w:pBdr>
              <w:spacing w:after="0" w:line="240" w:lineRule="auto"/>
              <w:rPr>
                <w:color w:val="000000"/>
                <w:sz w:val="24"/>
                <w:szCs w:val="24"/>
              </w:rPr>
            </w:pP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rsidR="00535B73" w:rsidRDefault="00535B73">
            <w:pPr>
              <w:pBdr>
                <w:top w:val="nil"/>
                <w:left w:val="nil"/>
                <w:bottom w:val="nil"/>
                <w:right w:val="nil"/>
                <w:between w:val="nil"/>
              </w:pBdr>
              <w:spacing w:after="0" w:line="240" w:lineRule="auto"/>
              <w:rPr>
                <w:color w:val="000000"/>
                <w:sz w:val="24"/>
                <w:szCs w:val="24"/>
              </w:rPr>
            </w:pP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Chair of governing board</w:t>
            </w:r>
          </w:p>
        </w:tc>
        <w:tc>
          <w:tcPr>
            <w:tcW w:w="3878" w:type="dxa"/>
            <w:shd w:val="clear" w:color="auto" w:fill="auto"/>
          </w:tcPr>
          <w:p w:rsidR="00535B73" w:rsidRDefault="00535B73">
            <w:pPr>
              <w:pBdr>
                <w:top w:val="nil"/>
                <w:left w:val="nil"/>
                <w:bottom w:val="nil"/>
                <w:right w:val="nil"/>
                <w:between w:val="nil"/>
              </w:pBdr>
              <w:spacing w:after="0" w:line="240" w:lineRule="auto"/>
              <w:rPr>
                <w:color w:val="000000"/>
                <w:sz w:val="24"/>
                <w:szCs w:val="24"/>
              </w:rPr>
            </w:pP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rsidR="00535B73" w:rsidRDefault="00535B73">
            <w:pPr>
              <w:pBdr>
                <w:top w:val="nil"/>
                <w:left w:val="nil"/>
                <w:bottom w:val="nil"/>
                <w:right w:val="nil"/>
                <w:between w:val="nil"/>
              </w:pBdr>
              <w:spacing w:after="0" w:line="240" w:lineRule="auto"/>
              <w:rPr>
                <w:color w:val="000000"/>
                <w:sz w:val="24"/>
                <w:szCs w:val="24"/>
              </w:rPr>
            </w:pPr>
          </w:p>
        </w:tc>
      </w:tr>
    </w:tbl>
    <w:p w:rsidR="00535B73" w:rsidRDefault="00353DDE">
      <w:pPr>
        <w:pBdr>
          <w:top w:val="nil"/>
          <w:left w:val="nil"/>
          <w:bottom w:val="nil"/>
          <w:right w:val="nil"/>
          <w:between w:val="nil"/>
        </w:pBdr>
        <w:spacing w:after="0" w:line="240" w:lineRule="auto"/>
        <w:rPr>
          <w:i/>
          <w:color w:val="000000"/>
          <w:sz w:val="24"/>
          <w:szCs w:val="24"/>
        </w:rPr>
      </w:pPr>
      <w:r>
        <w:rPr>
          <w:i/>
          <w:color w:val="000000"/>
          <w:sz w:val="24"/>
          <w:szCs w:val="24"/>
        </w:rPr>
        <w:t xml:space="preserve"> </w:t>
      </w:r>
    </w:p>
    <w:p w:rsidR="00535B73" w:rsidRPr="00D57AA4" w:rsidRDefault="00353DDE" w:rsidP="00D57AA4">
      <w:pPr>
        <w:pBdr>
          <w:top w:val="nil"/>
          <w:left w:val="nil"/>
          <w:bottom w:val="nil"/>
          <w:right w:val="nil"/>
          <w:between w:val="nil"/>
        </w:pBdr>
        <w:spacing w:after="0" w:line="240" w:lineRule="auto"/>
        <w:rPr>
          <w:color w:val="000000"/>
          <w:sz w:val="24"/>
          <w:szCs w:val="24"/>
        </w:rPr>
      </w:pPr>
      <w:r>
        <w:rPr>
          <w:i/>
          <w:color w:val="000000"/>
          <w:sz w:val="24"/>
          <w:szCs w:val="24"/>
        </w:rPr>
        <w:t xml:space="preserve">At </w:t>
      </w:r>
      <w:r w:rsidR="00266994" w:rsidRPr="00266994">
        <w:rPr>
          <w:i/>
          <w:color w:val="000000" w:themeColor="text1"/>
          <w:sz w:val="24"/>
          <w:szCs w:val="24"/>
        </w:rPr>
        <w:t xml:space="preserve">St Gregory’s Catholic Primary </w:t>
      </w:r>
      <w:proofErr w:type="gramStart"/>
      <w:r w:rsidR="00266994" w:rsidRPr="00266994">
        <w:rPr>
          <w:i/>
          <w:color w:val="000000" w:themeColor="text1"/>
          <w:sz w:val="24"/>
          <w:szCs w:val="24"/>
        </w:rPr>
        <w:t>School</w:t>
      </w:r>
      <w:proofErr w:type="gramEnd"/>
      <w:r w:rsidR="00266994" w:rsidRPr="00266994">
        <w:rPr>
          <w:i/>
          <w:color w:val="000000" w:themeColor="text1"/>
          <w:sz w:val="24"/>
          <w:szCs w:val="24"/>
        </w:rPr>
        <w:t xml:space="preserve"> </w:t>
      </w:r>
      <w:r>
        <w:rPr>
          <w:i/>
          <w:color w:val="000000"/>
          <w:sz w:val="24"/>
          <w:szCs w:val="24"/>
        </w:rPr>
        <w:t>we strive to safeguard and promote the welfare of all of our children</w:t>
      </w:r>
      <w:r>
        <w:rPr>
          <w:color w:val="000000"/>
          <w:sz w:val="24"/>
          <w:szCs w:val="24"/>
        </w:rPr>
        <w:t>.</w:t>
      </w:r>
      <w:r>
        <w:br w:type="page"/>
      </w:r>
    </w:p>
    <w:tbl>
      <w:tblPr>
        <w:tblStyle w:val="a3"/>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535B73" w:rsidTr="00F317BD">
        <w:trPr>
          <w:trHeight w:val="568"/>
        </w:trPr>
        <w:tc>
          <w:tcPr>
            <w:tcW w:w="9957" w:type="dxa"/>
            <w:tcBorders>
              <w:top w:val="nil"/>
              <w:left w:val="nil"/>
              <w:bottom w:val="nil"/>
              <w:right w:val="nil"/>
            </w:tcBorders>
            <w:shd w:val="clear" w:color="auto" w:fill="002060"/>
          </w:tcPr>
          <w:p w:rsidR="00535B73" w:rsidRDefault="004B2C67">
            <w:pPr>
              <w:spacing w:after="0"/>
              <w:rPr>
                <w:b/>
                <w:color w:val="FFFFFF"/>
                <w:sz w:val="28"/>
                <w:szCs w:val="28"/>
              </w:rPr>
            </w:pPr>
            <w:r>
              <w:rPr>
                <w:b/>
                <w:sz w:val="28"/>
                <w:szCs w:val="28"/>
              </w:rPr>
              <w:lastRenderedPageBreak/>
              <w:t>APPENDIX B: ABUSE AND NEGLECT</w:t>
            </w:r>
          </w:p>
        </w:tc>
      </w:tr>
      <w:tr w:rsidR="00535B73" w:rsidTr="00F317BD">
        <w:tc>
          <w:tcPr>
            <w:tcW w:w="9957" w:type="dxa"/>
            <w:tcBorders>
              <w:top w:val="nil"/>
              <w:left w:val="nil"/>
              <w:bottom w:val="nil"/>
              <w:right w:val="nil"/>
            </w:tcBorders>
            <w:shd w:val="clear" w:color="auto" w:fill="FFFFFF"/>
          </w:tcPr>
          <w:p w:rsidR="00535B73" w:rsidRDefault="00353DDE" w:rsidP="00253EBE">
            <w:pPr>
              <w:pBdr>
                <w:top w:val="nil"/>
                <w:left w:val="nil"/>
                <w:bottom w:val="nil"/>
                <w:right w:val="nil"/>
                <w:between w:val="nil"/>
              </w:pBdr>
              <w:spacing w:before="120" w:after="120" w:line="240" w:lineRule="auto"/>
              <w:rPr>
                <w:b/>
                <w:color w:val="000000"/>
                <w:sz w:val="24"/>
                <w:szCs w:val="24"/>
              </w:rPr>
            </w:pPr>
            <w:r>
              <w:rPr>
                <w:b/>
                <w:color w:val="000000"/>
                <w:sz w:val="24"/>
                <w:szCs w:val="24"/>
              </w:rPr>
              <w:t>Indicators of abuse and neglect</w:t>
            </w:r>
          </w:p>
        </w:tc>
      </w:tr>
      <w:tr w:rsidR="00535B73" w:rsidTr="00F317BD">
        <w:tc>
          <w:tcPr>
            <w:tcW w:w="9957" w:type="dxa"/>
            <w:tcBorders>
              <w:top w:val="nil"/>
              <w:left w:val="nil"/>
              <w:bottom w:val="nil"/>
              <w:right w:val="nil"/>
            </w:tcBorders>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recognise that children are also vulnerable to physical, sexual and emotional abuse by their peers or siblings. (See child on child abuse)</w:t>
            </w:r>
          </w:p>
          <w:p w:rsidR="00535B73" w:rsidRDefault="00535B73">
            <w:pPr>
              <w:pBdr>
                <w:top w:val="nil"/>
                <w:left w:val="nil"/>
                <w:bottom w:val="nil"/>
                <w:right w:val="nil"/>
                <w:between w:val="nil"/>
              </w:pBdr>
              <w:spacing w:after="0" w:line="240" w:lineRule="auto"/>
              <w:rPr>
                <w:color w:val="000000"/>
                <w:sz w:val="24"/>
                <w:szCs w:val="24"/>
              </w:rPr>
            </w:pPr>
          </w:p>
        </w:tc>
      </w:tr>
      <w:tr w:rsidR="00535B73" w:rsidTr="00F317BD">
        <w:tc>
          <w:tcPr>
            <w:tcW w:w="9957" w:type="dxa"/>
            <w:tcBorders>
              <w:top w:val="nil"/>
              <w:left w:val="nil"/>
              <w:bottom w:val="nil"/>
              <w:right w:val="nil"/>
            </w:tcBorders>
            <w:shd w:val="clear" w:color="auto" w:fill="auto"/>
          </w:tcPr>
          <w:p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Physical a</w:t>
            </w:r>
            <w:r w:rsidR="00353DDE">
              <w:rPr>
                <w:b/>
                <w:color w:val="000000"/>
                <w:sz w:val="24"/>
                <w:szCs w:val="24"/>
              </w:rPr>
              <w:t>buse</w:t>
            </w:r>
            <w:r w:rsidR="00353DDE">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535B73" w:rsidRDefault="00535B73">
            <w:pPr>
              <w:pBdr>
                <w:top w:val="nil"/>
                <w:left w:val="nil"/>
                <w:bottom w:val="nil"/>
                <w:right w:val="nil"/>
                <w:between w:val="nil"/>
              </w:pBdr>
              <w:spacing w:after="0" w:line="240" w:lineRule="auto"/>
              <w:rPr>
                <w:color w:val="2E74B5"/>
                <w:sz w:val="24"/>
                <w:szCs w:val="24"/>
              </w:rPr>
            </w:pPr>
          </w:p>
        </w:tc>
      </w:tr>
      <w:tr w:rsidR="00535B73" w:rsidTr="00F317BD">
        <w:tc>
          <w:tcPr>
            <w:tcW w:w="9957" w:type="dxa"/>
            <w:tcBorders>
              <w:top w:val="nil"/>
              <w:left w:val="nil"/>
              <w:bottom w:val="nil"/>
              <w:right w:val="nil"/>
            </w:tcBorders>
            <w:shd w:val="clear" w:color="auto" w:fill="FFFFFF"/>
          </w:tcPr>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 xml:space="preserve">Sexual </w:t>
            </w:r>
            <w:r w:rsidR="00F4413A">
              <w:rPr>
                <w:b/>
                <w:color w:val="000000"/>
                <w:sz w:val="24"/>
                <w:szCs w:val="24"/>
              </w:rPr>
              <w:t>a</w:t>
            </w:r>
            <w:r>
              <w:rPr>
                <w:b/>
                <w:color w:val="000000"/>
                <w:sz w:val="24"/>
                <w:szCs w:val="24"/>
              </w:rPr>
              <w:t>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rsidR="00535B73" w:rsidRDefault="00535B73">
            <w:pPr>
              <w:pBdr>
                <w:top w:val="nil"/>
                <w:left w:val="nil"/>
                <w:bottom w:val="nil"/>
                <w:right w:val="nil"/>
                <w:between w:val="nil"/>
              </w:pBdr>
              <w:spacing w:after="0" w:line="240" w:lineRule="auto"/>
              <w:rPr>
                <w:color w:val="2E74B5"/>
                <w:sz w:val="24"/>
                <w:szCs w:val="24"/>
              </w:rPr>
            </w:pPr>
          </w:p>
        </w:tc>
      </w:tr>
      <w:tr w:rsidR="00535B73" w:rsidTr="00F317BD">
        <w:tc>
          <w:tcPr>
            <w:tcW w:w="9957" w:type="dxa"/>
            <w:tcBorders>
              <w:top w:val="nil"/>
              <w:left w:val="nil"/>
              <w:bottom w:val="nil"/>
              <w:right w:val="nil"/>
            </w:tcBorders>
            <w:shd w:val="clear" w:color="auto" w:fill="auto"/>
          </w:tcPr>
          <w:p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Emotional a</w:t>
            </w:r>
            <w:r w:rsidR="00353DDE">
              <w:rPr>
                <w:b/>
                <w:color w:val="000000"/>
                <w:sz w:val="24"/>
                <w:szCs w:val="24"/>
              </w:rPr>
              <w:t>buse</w:t>
            </w:r>
            <w:r w:rsidR="00353DDE">
              <w:rPr>
                <w:color w:val="000000"/>
                <w:sz w:val="24"/>
                <w:szCs w:val="24"/>
              </w:rPr>
              <w:t xml:space="preserve"> is the persistent emotional maltreatment of a child such as to cause severe and persistent adverse effects on the child’s emotional development.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children with special educational needs and disabilities </w:t>
            </w:r>
            <w:r w:rsidR="00D57AA4">
              <w:rPr>
                <w:color w:val="000000"/>
                <w:sz w:val="24"/>
                <w:szCs w:val="24"/>
              </w:rPr>
              <w:t xml:space="preserve">(SEND) </w:t>
            </w:r>
            <w:r>
              <w:rPr>
                <w:color w:val="000000"/>
                <w:sz w:val="24"/>
                <w:szCs w:val="24"/>
              </w:rPr>
              <w:t xml:space="preserve">can face additional safeguarding challenges and these are discussed in staff training.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These additional barriers can include: </w:t>
            </w:r>
          </w:p>
          <w:p w:rsidR="00535B73" w:rsidRPr="00F317BD" w:rsidRDefault="00353DDE" w:rsidP="002277D1">
            <w:pPr>
              <w:pStyle w:val="ListParagraph"/>
              <w:numPr>
                <w:ilvl w:val="1"/>
                <w:numId w:val="42"/>
              </w:numPr>
              <w:pBdr>
                <w:top w:val="nil"/>
                <w:left w:val="nil"/>
                <w:bottom w:val="nil"/>
                <w:right w:val="nil"/>
                <w:between w:val="nil"/>
              </w:pBdr>
              <w:spacing w:after="0" w:line="240" w:lineRule="auto"/>
              <w:rPr>
                <w:color w:val="000000"/>
                <w:sz w:val="24"/>
                <w:szCs w:val="24"/>
              </w:rPr>
            </w:pPr>
            <w:r w:rsidRPr="00F317BD">
              <w:rPr>
                <w:color w:val="000000"/>
                <w:sz w:val="24"/>
                <w:szCs w:val="24"/>
              </w:rPr>
              <w:t>Assumptions that indicators of possible abuse such as behaviour, mood and injury relate to the child’s disability without further exploration</w:t>
            </w:r>
          </w:p>
          <w:p w:rsidR="00535B73" w:rsidRPr="00F317BD" w:rsidRDefault="00353DDE" w:rsidP="002277D1">
            <w:pPr>
              <w:pStyle w:val="ListParagraph"/>
              <w:numPr>
                <w:ilvl w:val="1"/>
                <w:numId w:val="42"/>
              </w:numPr>
              <w:pBdr>
                <w:top w:val="nil"/>
                <w:left w:val="nil"/>
                <w:bottom w:val="nil"/>
                <w:right w:val="nil"/>
                <w:between w:val="nil"/>
              </w:pBdr>
              <w:spacing w:after="0" w:line="240" w:lineRule="auto"/>
              <w:rPr>
                <w:color w:val="000000"/>
                <w:sz w:val="24"/>
                <w:szCs w:val="24"/>
              </w:rPr>
            </w:pPr>
            <w:r w:rsidRPr="00F317BD">
              <w:rPr>
                <w:color w:val="000000"/>
                <w:sz w:val="24"/>
                <w:szCs w:val="24"/>
              </w:rPr>
              <w:t>Ch</w:t>
            </w:r>
            <w:r w:rsidR="00D57AA4">
              <w:rPr>
                <w:color w:val="000000"/>
                <w:sz w:val="24"/>
                <w:szCs w:val="24"/>
              </w:rPr>
              <w:t>ildren with SEND</w:t>
            </w:r>
            <w:r w:rsidRPr="00F317BD">
              <w:rPr>
                <w:color w:val="000000"/>
                <w:sz w:val="24"/>
                <w:szCs w:val="24"/>
              </w:rPr>
              <w:t xml:space="preserve"> can be disproportionally impacted by things like bullying - without outwardly showing any signs</w:t>
            </w:r>
          </w:p>
          <w:p w:rsidR="00535B73" w:rsidRPr="00F317BD" w:rsidRDefault="00353DDE" w:rsidP="002277D1">
            <w:pPr>
              <w:pStyle w:val="ListParagraph"/>
              <w:numPr>
                <w:ilvl w:val="1"/>
                <w:numId w:val="42"/>
              </w:numPr>
              <w:pBdr>
                <w:top w:val="nil"/>
                <w:left w:val="nil"/>
                <w:bottom w:val="nil"/>
                <w:right w:val="nil"/>
                <w:between w:val="nil"/>
              </w:pBdr>
              <w:spacing w:after="0" w:line="240" w:lineRule="auto"/>
              <w:rPr>
                <w:color w:val="000000"/>
                <w:sz w:val="24"/>
                <w:szCs w:val="24"/>
              </w:rPr>
            </w:pPr>
            <w:r w:rsidRPr="00F317BD">
              <w:rPr>
                <w:color w:val="000000"/>
                <w:sz w:val="24"/>
                <w:szCs w:val="24"/>
              </w:rPr>
              <w:lastRenderedPageBreak/>
              <w:t>Communication barriers and difficulties in overcoming these barriers</w:t>
            </w:r>
          </w:p>
          <w:p w:rsidR="00535B73" w:rsidRDefault="00535B73">
            <w:pPr>
              <w:pBdr>
                <w:top w:val="nil"/>
                <w:left w:val="nil"/>
                <w:bottom w:val="nil"/>
                <w:right w:val="nil"/>
                <w:between w:val="nil"/>
              </w:pBdr>
              <w:spacing w:after="0" w:line="240" w:lineRule="auto"/>
              <w:rPr>
                <w:color w:val="000000"/>
                <w:sz w:val="24"/>
                <w:szCs w:val="24"/>
              </w:rPr>
            </w:pPr>
          </w:p>
        </w:tc>
      </w:tr>
      <w:tr w:rsidR="00535B73" w:rsidTr="00F317BD">
        <w:tc>
          <w:tcPr>
            <w:tcW w:w="9957" w:type="dxa"/>
            <w:tcBorders>
              <w:top w:val="nil"/>
              <w:left w:val="nil"/>
              <w:bottom w:val="nil"/>
              <w:right w:val="nil"/>
            </w:tcBorders>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Neglect</w:t>
            </w:r>
            <w:r>
              <w:rPr>
                <w:color w:val="2E74B5"/>
                <w:sz w:val="24"/>
                <w:szCs w:val="24"/>
              </w:rPr>
              <w:t xml:space="preserve"> </w:t>
            </w:r>
            <w:r>
              <w:rPr>
                <w:color w:val="000000"/>
                <w:sz w:val="24"/>
                <w:szCs w:val="24"/>
              </w:rPr>
              <w:t>is the persistent failure to meet a child’s basic physical and</w:t>
            </w:r>
            <w:r w:rsidR="007831A5">
              <w:rPr>
                <w:color w:val="000000"/>
                <w:sz w:val="24"/>
                <w:szCs w:val="24"/>
              </w:rPr>
              <w:t xml:space="preserve"> </w:t>
            </w:r>
            <w:r>
              <w:rPr>
                <w:color w:val="000000"/>
                <w:sz w:val="24"/>
                <w:szCs w:val="24"/>
              </w:rPr>
              <w:t>/or psychological needs, likely to result in the serious impairment of the child’s health or development. Neglect may occur during pregnancy, for example, as a result of maternal substance abuse. Once a child is born, neglect may involve a parent or carer failing to:</w:t>
            </w:r>
          </w:p>
          <w:p w:rsidR="00535B73" w:rsidRPr="00F317BD" w:rsidRDefault="00353DDE" w:rsidP="002277D1">
            <w:pPr>
              <w:pStyle w:val="ListParagraph"/>
              <w:numPr>
                <w:ilvl w:val="1"/>
                <w:numId w:val="43"/>
              </w:numPr>
              <w:pBdr>
                <w:top w:val="nil"/>
                <w:left w:val="nil"/>
                <w:bottom w:val="nil"/>
                <w:right w:val="nil"/>
                <w:between w:val="nil"/>
              </w:pBdr>
              <w:spacing w:after="0" w:line="240" w:lineRule="auto"/>
              <w:rPr>
                <w:color w:val="000000"/>
                <w:sz w:val="24"/>
                <w:szCs w:val="24"/>
              </w:rPr>
            </w:pPr>
            <w:r w:rsidRPr="00F317BD">
              <w:rPr>
                <w:color w:val="000000"/>
                <w:sz w:val="24"/>
                <w:szCs w:val="24"/>
              </w:rPr>
              <w:t>Provide adequate food and clothing, shelter (including exclusion from home or abandonment)</w:t>
            </w:r>
          </w:p>
          <w:p w:rsidR="00535B73" w:rsidRPr="00F317BD" w:rsidRDefault="00353DDE" w:rsidP="002277D1">
            <w:pPr>
              <w:pStyle w:val="ListParagraph"/>
              <w:numPr>
                <w:ilvl w:val="1"/>
                <w:numId w:val="43"/>
              </w:numPr>
              <w:pBdr>
                <w:top w:val="nil"/>
                <w:left w:val="nil"/>
                <w:bottom w:val="nil"/>
                <w:right w:val="nil"/>
                <w:between w:val="nil"/>
              </w:pBdr>
              <w:spacing w:after="0" w:line="240" w:lineRule="auto"/>
              <w:rPr>
                <w:color w:val="000000"/>
                <w:sz w:val="24"/>
                <w:szCs w:val="24"/>
              </w:rPr>
            </w:pPr>
            <w:r w:rsidRPr="00F317BD">
              <w:rPr>
                <w:color w:val="000000"/>
                <w:sz w:val="24"/>
                <w:szCs w:val="24"/>
              </w:rPr>
              <w:t>Protect a child from physical and emotional harm or danger</w:t>
            </w:r>
          </w:p>
          <w:p w:rsidR="00535B73" w:rsidRPr="00F317BD" w:rsidRDefault="00353DDE" w:rsidP="002277D1">
            <w:pPr>
              <w:pStyle w:val="ListParagraph"/>
              <w:numPr>
                <w:ilvl w:val="1"/>
                <w:numId w:val="43"/>
              </w:numPr>
              <w:pBdr>
                <w:top w:val="nil"/>
                <w:left w:val="nil"/>
                <w:bottom w:val="nil"/>
                <w:right w:val="nil"/>
                <w:between w:val="nil"/>
              </w:pBdr>
              <w:spacing w:after="0" w:line="240" w:lineRule="auto"/>
              <w:rPr>
                <w:color w:val="000000"/>
                <w:sz w:val="24"/>
                <w:szCs w:val="24"/>
              </w:rPr>
            </w:pPr>
            <w:r w:rsidRPr="00F317BD">
              <w:rPr>
                <w:color w:val="000000"/>
                <w:sz w:val="24"/>
                <w:szCs w:val="24"/>
              </w:rPr>
              <w:t>Ensure adequate supervision (including the use of inadequate caretakers)</w:t>
            </w:r>
          </w:p>
          <w:p w:rsidR="00535B73" w:rsidRPr="00F317BD" w:rsidRDefault="00353DDE" w:rsidP="002277D1">
            <w:pPr>
              <w:pStyle w:val="ListParagraph"/>
              <w:numPr>
                <w:ilvl w:val="1"/>
                <w:numId w:val="43"/>
              </w:numPr>
              <w:pBdr>
                <w:top w:val="nil"/>
                <w:left w:val="nil"/>
                <w:bottom w:val="nil"/>
                <w:right w:val="nil"/>
                <w:between w:val="nil"/>
              </w:pBdr>
              <w:spacing w:after="0" w:line="240" w:lineRule="auto"/>
              <w:rPr>
                <w:color w:val="000000"/>
                <w:sz w:val="24"/>
                <w:szCs w:val="24"/>
              </w:rPr>
            </w:pPr>
            <w:r w:rsidRPr="00F317BD">
              <w:rPr>
                <w:color w:val="000000"/>
                <w:sz w:val="24"/>
                <w:szCs w:val="24"/>
              </w:rPr>
              <w:t>Ensure access to appropriate medical care or treatment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also include neglect of, or unresponsiveness to, a child’s basic emotional needs.</w:t>
            </w:r>
          </w:p>
        </w:tc>
      </w:tr>
      <w:tr w:rsidR="00535B73" w:rsidTr="00F317BD">
        <w:tc>
          <w:tcPr>
            <w:tcW w:w="9957" w:type="dxa"/>
            <w:tcBorders>
              <w:top w:val="nil"/>
              <w:left w:val="nil"/>
              <w:bottom w:val="nil"/>
              <w:right w:val="nil"/>
            </w:tcBorders>
            <w:shd w:val="clear" w:color="auto" w:fill="FFFFFF"/>
          </w:tcPr>
          <w:p w:rsidR="00535B73" w:rsidRDefault="00535B73">
            <w:pPr>
              <w:ind w:right="26" w:hanging="720"/>
              <w:rPr>
                <w:b/>
                <w:color w:val="2E74B5"/>
                <w:sz w:val="28"/>
                <w:szCs w:val="28"/>
              </w:rPr>
            </w:pPr>
          </w:p>
        </w:tc>
      </w:tr>
    </w:tbl>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353DDE">
      <w:pPr>
        <w:rPr>
          <w:color w:val="FF0000"/>
          <w:sz w:val="24"/>
          <w:szCs w:val="24"/>
        </w:rPr>
      </w:pPr>
      <w:r>
        <w:br w:type="page"/>
      </w:r>
    </w:p>
    <w:p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rsidR="00535B73" w:rsidRDefault="00535B73">
      <w:pPr>
        <w:pBdr>
          <w:top w:val="nil"/>
          <w:left w:val="nil"/>
          <w:bottom w:val="nil"/>
          <w:right w:val="nil"/>
          <w:between w:val="nil"/>
        </w:pBdr>
        <w:spacing w:after="0" w:line="240" w:lineRule="auto"/>
        <w:rPr>
          <w:color w:val="FF0000"/>
          <w:sz w:val="24"/>
          <w:szCs w:val="24"/>
        </w:rPr>
      </w:pPr>
    </w:p>
    <w:p w:rsidR="00535B73" w:rsidRPr="004B2C67" w:rsidRDefault="00353DDE">
      <w:pPr>
        <w:shd w:val="clear" w:color="auto" w:fill="002060"/>
        <w:jc w:val="center"/>
        <w:rPr>
          <w:b/>
          <w:caps/>
          <w:color w:val="FFFFFF"/>
          <w:sz w:val="28"/>
          <w:szCs w:val="28"/>
        </w:rPr>
      </w:pPr>
      <w:r w:rsidRPr="004B2C67">
        <w:rPr>
          <w:b/>
          <w:caps/>
          <w:color w:val="FFFFFF"/>
          <w:sz w:val="28"/>
          <w:szCs w:val="28"/>
        </w:rPr>
        <w:t>Appendix C: Child Criminal Exploitation (CCE) and Child Sexual Exploitation</w:t>
      </w:r>
      <w:r w:rsidR="00F9277B">
        <w:rPr>
          <w:b/>
          <w:caps/>
          <w:color w:val="FFFFFF"/>
          <w:sz w:val="28"/>
          <w:szCs w:val="28"/>
        </w:rPr>
        <w:t xml:space="preserve"> </w:t>
      </w:r>
      <w:r w:rsidRPr="004B2C67">
        <w:rPr>
          <w:b/>
          <w:caps/>
          <w:color w:val="FFFFFF"/>
          <w:sz w:val="28"/>
          <w:szCs w:val="28"/>
        </w:rPr>
        <w:t>(CSE)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pPr>
        <w:shd w:val="clear" w:color="auto" w:fill="002060"/>
        <w:jc w:val="center"/>
        <w:rPr>
          <w:b/>
          <w:caps/>
          <w:color w:val="FFFFFF"/>
          <w:sz w:val="28"/>
          <w:szCs w:val="28"/>
        </w:rPr>
      </w:pPr>
      <w:r w:rsidRPr="004B2C67">
        <w:rPr>
          <w:b/>
          <w:caps/>
          <w:color w:val="FFFFFF"/>
          <w:sz w:val="28"/>
          <w:szCs w:val="28"/>
        </w:rPr>
        <w:t>Child Criminal Exploitation (CCE)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w:t>
      </w:r>
      <w:r w:rsidR="004B2C67">
        <w:rPr>
          <w:color w:val="000000"/>
          <w:sz w:val="24"/>
          <w:szCs w:val="24"/>
        </w:rPr>
        <w:t>er risk of sexual exploitation.</w:t>
      </w:r>
    </w:p>
    <w:p w:rsidR="00535B73" w:rsidRPr="004B2C67" w:rsidRDefault="00353DDE">
      <w:pPr>
        <w:shd w:val="clear" w:color="auto" w:fill="002060"/>
        <w:jc w:val="center"/>
        <w:rPr>
          <w:b/>
          <w:caps/>
          <w:sz w:val="28"/>
          <w:szCs w:val="28"/>
        </w:rPr>
      </w:pPr>
      <w:r w:rsidRPr="004B2C67">
        <w:rPr>
          <w:b/>
          <w:caps/>
          <w:sz w:val="28"/>
          <w:szCs w:val="28"/>
        </w:rPr>
        <w:lastRenderedPageBreak/>
        <w:t>Child Sexual Exploitation (CSE)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can involve force and</w:t>
      </w:r>
      <w:r w:rsidR="007831A5">
        <w:rPr>
          <w:color w:val="000000"/>
          <w:sz w:val="24"/>
          <w:szCs w:val="24"/>
        </w:rPr>
        <w:t xml:space="preserve"> </w:t>
      </w:r>
      <w:r>
        <w:rPr>
          <w:color w:val="000000"/>
          <w:sz w:val="24"/>
          <w:szCs w:val="24"/>
        </w:rPr>
        <w:t>/</w:t>
      </w:r>
      <w:r w:rsidR="007831A5">
        <w:rPr>
          <w:color w:val="000000"/>
          <w:sz w:val="24"/>
          <w:szCs w:val="24"/>
        </w:rPr>
        <w:t xml:space="preserve"> </w:t>
      </w:r>
      <w:r>
        <w:rPr>
          <w:color w:val="000000"/>
          <w:sz w:val="24"/>
          <w:szCs w:val="24"/>
        </w:rPr>
        <w:t xml:space="preserve">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w:t>
      </w:r>
      <w:proofErr w:type="gramEnd"/>
      <w:r>
        <w:rPr>
          <w:color w:val="000000"/>
          <w:sz w:val="24"/>
          <w:szCs w:val="24"/>
        </w:rPr>
        <w:t xml:space="preserve"> olds who can legally consent to have sex. Some children may not realise they are being exploited e.g. they believe they are in a genuine romantic relationship.</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Signs include:</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Underage sexual activity</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Inappropriate sexual or sexualised behaviour</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Sexually risky behaviour, e.g. 'swapping' sex</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Repeated sexually transmitted infections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In girls, repeated pregnancy, abortions, miscarriage</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Having multiple mobile phones and worrying about losing contact via mobile phone</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Having unaffordable new things (clothes, mobile phone) or expensive habits (alcohol, drugs)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Changes in the way they dress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Going to hotels or other unusual locations to meet friends </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Seen at known places of concern</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Moving around the country, appearing in new towns or cities, not knowing where they are</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Getting in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out of different cars driven by unknown adults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Having older boyfriends or girlfriends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Contact with known perpetrators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Involved in abusive relationships, intimidated and fearful of certain people or situations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Hanging out with groups of older people, or anti-social groups, or with other vulnerable peers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Recruiting other young people into exploitative situations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Unexplained changes in behaviour or personality (chaotic, aggressive, sexual, mood swings, volatile behavio</w:t>
      </w:r>
      <w:r w:rsidR="00622D9D">
        <w:rPr>
          <w:color w:val="000000"/>
          <w:sz w:val="24"/>
          <w:szCs w:val="24"/>
        </w:rPr>
        <w:t>u</w:t>
      </w:r>
      <w:r w:rsidRPr="00622D9D">
        <w:rPr>
          <w:color w:val="000000"/>
          <w:sz w:val="24"/>
          <w:szCs w:val="24"/>
        </w:rPr>
        <w:t>r and / or emotional distress)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Self-harming, suicidal thoughts, suicide attempts, overdosing, eating disorders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Getting involved in crime / police involvement, police records</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Involved in gangs, gang fights, gang membership</w:t>
      </w:r>
    </w:p>
    <w:p w:rsidR="00535B73" w:rsidRPr="00622D9D" w:rsidRDefault="00353DDE" w:rsidP="002277D1">
      <w:pPr>
        <w:pStyle w:val="ListParagraph"/>
        <w:numPr>
          <w:ilvl w:val="1"/>
          <w:numId w:val="44"/>
        </w:numPr>
        <w:pBdr>
          <w:top w:val="nil"/>
          <w:left w:val="nil"/>
          <w:bottom w:val="nil"/>
          <w:right w:val="nil"/>
          <w:between w:val="nil"/>
        </w:pBdr>
        <w:spacing w:after="0" w:line="240" w:lineRule="auto"/>
        <w:rPr>
          <w:color w:val="000000"/>
        </w:rPr>
      </w:pPr>
      <w:r w:rsidRPr="00622D9D">
        <w:rPr>
          <w:color w:val="000000"/>
          <w:sz w:val="24"/>
          <w:szCs w:val="24"/>
        </w:rPr>
        <w:t>Injuries from physical assault, physical restraint and/or sexual assault</w:t>
      </w:r>
    </w:p>
    <w:p w:rsidR="00535B73" w:rsidRDefault="00353DDE">
      <w:pPr>
        <w:pBdr>
          <w:top w:val="nil"/>
          <w:left w:val="nil"/>
          <w:bottom w:val="nil"/>
          <w:right w:val="nil"/>
          <w:between w:val="nil"/>
        </w:pBdr>
        <w:spacing w:after="0" w:line="240" w:lineRule="auto"/>
        <w:rPr>
          <w:color w:val="000000"/>
        </w:rPr>
      </w:pPr>
      <w:r>
        <w:br w:type="page"/>
      </w:r>
    </w:p>
    <w:p w:rsidR="00535B73" w:rsidRDefault="00353DDE">
      <w:pPr>
        <w:shd w:val="clear" w:color="auto" w:fill="002060"/>
        <w:jc w:val="center"/>
        <w:rPr>
          <w:color w:val="FFFFFF"/>
          <w:sz w:val="24"/>
          <w:szCs w:val="24"/>
        </w:rPr>
      </w:pPr>
      <w:r>
        <w:rPr>
          <w:b/>
          <w:sz w:val="28"/>
          <w:szCs w:val="28"/>
        </w:rPr>
        <w:lastRenderedPageBreak/>
        <w:t>COUNTY LINES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Persistently going missing from home or school and subsequently found in areas away from their home</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In excessive receipt of calls and text messages</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In relationships with older, controlling individuals</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Associated with gangs </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Under suspicion of self-harm, physical assault or unexplained injuries </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With parental concerns</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Showing a significant decline in school performance </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Demonstrating significant changes in emotional wellbeing </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Have been the victim or perpetrator of serious violence (e.g. knife crime)</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Are involved in receiving requests for drugs via a phone line, moving drugs, handing over and collecting money for drugs</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Are exposed to techniques such as ‘plugging’, where drugs are concealed internally to avoid detection</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Are found in accommodation that they have no connection with, often called a ‘trap house or cuckooing’ or hotel room where there is drug activity</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Owe a ‘debt bond’ to their exploiters</w:t>
      </w:r>
    </w:p>
    <w:p w:rsidR="00535B73" w:rsidRPr="00622D9D" w:rsidRDefault="00353DDE" w:rsidP="002277D1">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Have their bank accounts been used to facilitate drug dealing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shd w:val="clear" w:color="auto" w:fill="002060"/>
        <w:jc w:val="center"/>
        <w:rPr>
          <w:b/>
          <w:color w:val="FFFFFF"/>
          <w:sz w:val="28"/>
          <w:szCs w:val="28"/>
        </w:rPr>
      </w:pPr>
      <w:r>
        <w:rPr>
          <w:b/>
          <w:sz w:val="28"/>
          <w:szCs w:val="28"/>
        </w:rPr>
        <w:t>SERIOUS VIOLENCE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rsidR="00535B73" w:rsidRPr="00622D9D" w:rsidRDefault="00353DDE" w:rsidP="002277D1">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Increased absence from school</w:t>
      </w:r>
    </w:p>
    <w:p w:rsidR="00535B73" w:rsidRPr="00622D9D" w:rsidRDefault="00353DDE" w:rsidP="002277D1">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A change in friendships or relationships with older individuals or groups</w:t>
      </w:r>
    </w:p>
    <w:p w:rsidR="00535B73" w:rsidRPr="00622D9D" w:rsidRDefault="00353DDE" w:rsidP="002277D1">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A significant decline in performance</w:t>
      </w:r>
    </w:p>
    <w:p w:rsidR="00535B73" w:rsidRPr="00622D9D" w:rsidRDefault="00353DDE" w:rsidP="002277D1">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Signs of self-harm or a significant change in wellbeing</w:t>
      </w:r>
    </w:p>
    <w:p w:rsidR="00535B73" w:rsidRPr="00622D9D" w:rsidRDefault="00353DDE" w:rsidP="002277D1">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Signs of assault or unexplained injuries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rsidR="00535B73" w:rsidRPr="00622D9D" w:rsidRDefault="00353DDE" w:rsidP="002277D1">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Being male</w:t>
      </w:r>
    </w:p>
    <w:p w:rsidR="00535B73" w:rsidRPr="00622D9D" w:rsidRDefault="00353DDE" w:rsidP="002277D1">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Having been frequently absent or permanently excluded from school</w:t>
      </w:r>
    </w:p>
    <w:p w:rsidR="00535B73" w:rsidRPr="00622D9D" w:rsidRDefault="00353DDE" w:rsidP="002277D1">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Having experienced child maltreatment </w:t>
      </w:r>
    </w:p>
    <w:p w:rsidR="00535B73" w:rsidRPr="00622D9D" w:rsidRDefault="00353DDE" w:rsidP="002277D1">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Having been involved in offending, such as theft or robbery</w:t>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pPr>
        <w:shd w:val="clear" w:color="auto" w:fill="002060"/>
        <w:rPr>
          <w:b/>
          <w:caps/>
          <w:color w:val="FFFFFF"/>
          <w:sz w:val="28"/>
          <w:szCs w:val="28"/>
        </w:rPr>
      </w:pPr>
      <w:r w:rsidRPr="004B2C67">
        <w:rPr>
          <w:b/>
          <w:caps/>
          <w:sz w:val="28"/>
          <w:szCs w:val="28"/>
        </w:rPr>
        <w:t>Appendix D: So-called ‘honour’-based abuse</w:t>
      </w:r>
      <w:r w:rsidR="004B2C67" w:rsidRPr="004B2C67">
        <w:rPr>
          <w:b/>
          <w:caps/>
          <w:sz w:val="28"/>
          <w:szCs w:val="28"/>
        </w:rPr>
        <w:t xml:space="preserve"> (including FGM and forced marriage)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rsidR="00535B73" w:rsidRPr="00622D9D" w:rsidRDefault="00353DDE" w:rsidP="002277D1">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Female Genital Mutilation</w:t>
      </w:r>
    </w:p>
    <w:p w:rsidR="00535B73" w:rsidRPr="00622D9D" w:rsidRDefault="00353DDE" w:rsidP="002277D1">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Forced Marriage</w:t>
      </w:r>
    </w:p>
    <w:p w:rsidR="00535B73" w:rsidRPr="00622D9D" w:rsidRDefault="00353DDE" w:rsidP="002277D1">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Breast Ironing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4B2C67">
      <w:pPr>
        <w:shd w:val="clear" w:color="auto" w:fill="FFFFFF" w:themeFill="background1"/>
        <w:jc w:val="center"/>
        <w:rPr>
          <w:b/>
          <w:sz w:val="28"/>
          <w:szCs w:val="28"/>
        </w:rPr>
      </w:pPr>
      <w:r>
        <w:rPr>
          <w:b/>
          <w:sz w:val="28"/>
          <w:szCs w:val="28"/>
        </w:rPr>
        <w:t>Female Genital Mutilation (FGM)</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 is FGM?</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rsidR="00535B73" w:rsidRDefault="00535B73">
      <w:pPr>
        <w:pBdr>
          <w:top w:val="nil"/>
          <w:left w:val="nil"/>
          <w:bottom w:val="nil"/>
          <w:right w:val="nil"/>
          <w:between w:val="nil"/>
        </w:pBdr>
        <w:spacing w:after="0" w:line="240" w:lineRule="auto"/>
        <w:rPr>
          <w:color w:val="000000"/>
          <w:sz w:val="24"/>
          <w:szCs w:val="24"/>
        </w:rPr>
      </w:pPr>
    </w:p>
    <w:tbl>
      <w:tblPr>
        <w:tblStyle w:val="a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535B73">
        <w:trPr>
          <w:trHeight w:val="330"/>
        </w:trPr>
        <w:tc>
          <w:tcPr>
            <w:tcW w:w="2295" w:type="dxa"/>
            <w:shd w:val="clear" w:color="auto" w:fill="F2F2F2"/>
          </w:tcPr>
          <w:p w:rsidR="00535B73" w:rsidRDefault="00353DDE">
            <w:pPr>
              <w:spacing w:after="200"/>
              <w:jc w:val="center"/>
              <w:rPr>
                <w:b/>
              </w:rPr>
            </w:pPr>
            <w:r>
              <w:rPr>
                <w:b/>
              </w:rPr>
              <w:t>Type 1</w:t>
            </w:r>
          </w:p>
        </w:tc>
        <w:tc>
          <w:tcPr>
            <w:tcW w:w="2295" w:type="dxa"/>
            <w:shd w:val="clear" w:color="auto" w:fill="F2F2F2"/>
          </w:tcPr>
          <w:p w:rsidR="00535B73" w:rsidRDefault="00353DDE">
            <w:pPr>
              <w:spacing w:after="200"/>
              <w:jc w:val="center"/>
              <w:rPr>
                <w:b/>
              </w:rPr>
            </w:pPr>
            <w:r>
              <w:rPr>
                <w:b/>
              </w:rPr>
              <w:t>Type 2</w:t>
            </w:r>
          </w:p>
        </w:tc>
        <w:tc>
          <w:tcPr>
            <w:tcW w:w="2295" w:type="dxa"/>
            <w:shd w:val="clear" w:color="auto" w:fill="F2F2F2"/>
          </w:tcPr>
          <w:p w:rsidR="00535B73" w:rsidRDefault="00353DDE">
            <w:pPr>
              <w:spacing w:after="200"/>
              <w:jc w:val="center"/>
              <w:rPr>
                <w:b/>
              </w:rPr>
            </w:pPr>
            <w:r>
              <w:rPr>
                <w:b/>
              </w:rPr>
              <w:t>Type 3</w:t>
            </w:r>
          </w:p>
        </w:tc>
        <w:tc>
          <w:tcPr>
            <w:tcW w:w="2295" w:type="dxa"/>
            <w:shd w:val="clear" w:color="auto" w:fill="F2F2F2"/>
          </w:tcPr>
          <w:p w:rsidR="00535B73" w:rsidRDefault="00353DDE">
            <w:pPr>
              <w:spacing w:after="200"/>
              <w:jc w:val="center"/>
              <w:rPr>
                <w:b/>
              </w:rPr>
            </w:pPr>
            <w:r>
              <w:rPr>
                <w:b/>
              </w:rPr>
              <w:t>Type 4</w:t>
            </w:r>
          </w:p>
        </w:tc>
      </w:tr>
      <w:tr w:rsidR="00535B73">
        <w:tc>
          <w:tcPr>
            <w:tcW w:w="2295" w:type="dxa"/>
            <w:shd w:val="clear" w:color="auto" w:fill="auto"/>
          </w:tcPr>
          <w:p w:rsidR="00535B73" w:rsidRDefault="00353DDE">
            <w:pPr>
              <w:spacing w:after="200"/>
              <w:rPr>
                <w:sz w:val="24"/>
                <w:szCs w:val="24"/>
              </w:rPr>
            </w:pPr>
            <w:r>
              <w:rPr>
                <w:sz w:val="24"/>
                <w:szCs w:val="24"/>
              </w:rPr>
              <w:t>Clitoridectomy:</w:t>
            </w:r>
          </w:p>
          <w:p w:rsidR="00535B73" w:rsidRDefault="00353DDE">
            <w:pPr>
              <w:spacing w:after="200"/>
              <w:rPr>
                <w:sz w:val="24"/>
                <w:szCs w:val="24"/>
              </w:rPr>
            </w:pPr>
            <w:r>
              <w:rPr>
                <w:sz w:val="24"/>
                <w:szCs w:val="24"/>
              </w:rPr>
              <w:t>Partial/total removal of clitoris</w:t>
            </w:r>
          </w:p>
        </w:tc>
        <w:tc>
          <w:tcPr>
            <w:tcW w:w="2295" w:type="dxa"/>
            <w:shd w:val="clear" w:color="auto" w:fill="auto"/>
          </w:tcPr>
          <w:p w:rsidR="00535B73" w:rsidRDefault="00353DDE">
            <w:pPr>
              <w:spacing w:after="200"/>
              <w:rPr>
                <w:sz w:val="24"/>
                <w:szCs w:val="24"/>
              </w:rPr>
            </w:pPr>
            <w:r>
              <w:rPr>
                <w:sz w:val="24"/>
                <w:szCs w:val="24"/>
              </w:rPr>
              <w:t>Excision:</w:t>
            </w:r>
          </w:p>
          <w:p w:rsidR="00535B73" w:rsidRDefault="00353DDE">
            <w:pPr>
              <w:spacing w:after="200"/>
              <w:rPr>
                <w:sz w:val="24"/>
                <w:szCs w:val="24"/>
              </w:rPr>
            </w:pPr>
            <w:r>
              <w:rPr>
                <w:sz w:val="24"/>
                <w:szCs w:val="24"/>
              </w:rPr>
              <w:t>Partial/total removal of clitoris and labia minora</w:t>
            </w:r>
          </w:p>
        </w:tc>
        <w:tc>
          <w:tcPr>
            <w:tcW w:w="2295" w:type="dxa"/>
            <w:shd w:val="clear" w:color="auto" w:fill="auto"/>
          </w:tcPr>
          <w:p w:rsidR="00535B73" w:rsidRDefault="00353DDE">
            <w:pPr>
              <w:spacing w:after="200"/>
              <w:rPr>
                <w:sz w:val="24"/>
                <w:szCs w:val="24"/>
              </w:rPr>
            </w:pPr>
            <w:r>
              <w:rPr>
                <w:sz w:val="24"/>
                <w:szCs w:val="24"/>
              </w:rPr>
              <w:t>Infibulation:</w:t>
            </w:r>
          </w:p>
          <w:p w:rsidR="00535B73" w:rsidRDefault="00353DDE">
            <w:pPr>
              <w:spacing w:after="200"/>
              <w:rPr>
                <w:sz w:val="24"/>
                <w:szCs w:val="24"/>
              </w:rPr>
            </w:pPr>
            <w:r>
              <w:rPr>
                <w:sz w:val="24"/>
                <w:szCs w:val="24"/>
              </w:rPr>
              <w:t>Entrance to vagina is narrowed by repositioning the inner/outer labia</w:t>
            </w:r>
          </w:p>
        </w:tc>
        <w:tc>
          <w:tcPr>
            <w:tcW w:w="2295" w:type="dxa"/>
            <w:shd w:val="clear" w:color="auto" w:fill="auto"/>
          </w:tcPr>
          <w:p w:rsidR="00535B73" w:rsidRDefault="00353DDE">
            <w:pPr>
              <w:spacing w:after="200"/>
              <w:rPr>
                <w:sz w:val="24"/>
                <w:szCs w:val="24"/>
              </w:rPr>
            </w:pPr>
            <w:r>
              <w:rPr>
                <w:sz w:val="24"/>
                <w:szCs w:val="24"/>
              </w:rPr>
              <w:t>All other procedures that may include: pricking, piercing, incising, cauterising and scraping the genital area</w:t>
            </w:r>
          </w:p>
        </w:tc>
      </w:tr>
    </w:tbl>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Belief that FGM:</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Brings status/respect to the girl – social acceptance for marriage</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Preserves a girl’s virginity</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Is part of being a woman / rite of passage</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Upholds the family honour</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Cleanses and purifies the girl</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Gives a sense of belonging to the community</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Fulfils a religious requirement</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Perpetuates a custom/tradition</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Helps girls be clean / hygienic</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Is cosmetically desirable</w:t>
      </w:r>
    </w:p>
    <w:p w:rsidR="00535B73" w:rsidRPr="00622D9D" w:rsidRDefault="00353DDE" w:rsidP="002277D1">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Mistakenly believed to make childbirth easier</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rsidR="00535B73" w:rsidRPr="00622D9D" w:rsidRDefault="00353DDE" w:rsidP="002277D1">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Child talking about getting ready for a special ceremony</w:t>
      </w:r>
    </w:p>
    <w:p w:rsidR="00535B73" w:rsidRPr="00622D9D" w:rsidRDefault="00353DDE" w:rsidP="002277D1">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Family taking a long trip abroad</w:t>
      </w:r>
    </w:p>
    <w:p w:rsidR="00535B73" w:rsidRPr="00622D9D" w:rsidRDefault="00353DDE" w:rsidP="002277D1">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rsidR="00535B73" w:rsidRPr="00622D9D" w:rsidRDefault="00353DDE" w:rsidP="002277D1">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Knowledge that the child’s sibling has undergone FGM</w:t>
      </w:r>
    </w:p>
    <w:p w:rsidR="00535B73" w:rsidRPr="00622D9D" w:rsidRDefault="00353DDE" w:rsidP="002277D1">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Child talks about going abroad to be ‘cut’ or to prepare for marriage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Prolonged absence from school and other activities</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Behaviour change on return from a holiday abroad, such as being withdrawn and appearing subdued</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Bladder or menstrual problems</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Finding it difficult to sit still and looking uncomfortable</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Complaining about pain between the legs</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Mentioning something that somebody did to them that they are not allowed to talk about</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Secretive behaviour, including isolating themselves from the group</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Reluctance to take part in physical activity</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Repeated urinary tract infections</w:t>
      </w:r>
    </w:p>
    <w:p w:rsidR="00535B73" w:rsidRPr="00622D9D" w:rsidRDefault="00353DDE" w:rsidP="002277D1">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Disclosure </w:t>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rsidP="004B2C67">
      <w:pPr>
        <w:shd w:val="clear" w:color="auto" w:fill="FFFFFF" w:themeFill="background1"/>
        <w:jc w:val="center"/>
        <w:rPr>
          <w:b/>
          <w:color w:val="000000" w:themeColor="text1"/>
          <w:sz w:val="28"/>
          <w:szCs w:val="28"/>
        </w:rPr>
      </w:pPr>
      <w:r w:rsidRPr="004B2C67">
        <w:rPr>
          <w:b/>
          <w:color w:val="000000" w:themeColor="text1"/>
          <w:sz w:val="28"/>
          <w:szCs w:val="28"/>
        </w:rPr>
        <w:t>Forced Marriage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rsidR="00535B73" w:rsidRDefault="00535B73">
      <w:pPr>
        <w:pBdr>
          <w:top w:val="nil"/>
          <w:left w:val="nil"/>
          <w:bottom w:val="nil"/>
          <w:right w:val="nil"/>
          <w:between w:val="nil"/>
        </w:pBdr>
        <w:spacing w:after="0" w:line="240" w:lineRule="auto"/>
        <w:rPr>
          <w:color w:val="000000"/>
          <w:sz w:val="24"/>
          <w:szCs w:val="24"/>
        </w:rPr>
      </w:pPr>
    </w:p>
    <w:p w:rsidR="007831A5" w:rsidRDefault="007831A5">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b/>
          <w:color w:val="000000"/>
          <w:sz w:val="24"/>
          <w:szCs w:val="24"/>
        </w:rPr>
      </w:pPr>
      <w:r w:rsidRPr="00622D9D">
        <w:rPr>
          <w:color w:val="000000"/>
          <w:sz w:val="24"/>
          <w:szCs w:val="24"/>
        </w:rPr>
        <w:t>Children may appear anxious, depressed and emotionally withdrawn with low self-esteem.</w:t>
      </w:r>
      <w:r w:rsidRPr="00622D9D">
        <w:rPr>
          <w:b/>
          <w:color w:val="000000"/>
          <w:sz w:val="24"/>
          <w:szCs w:val="24"/>
        </w:rPr>
        <w:t xml:space="preserve"> </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They may have mental health disorders and display behaviours such as self-harming, self-cutting or anorexia.</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Sometimes they may come to the attention of the police having been discovered shoplifting or taking drugs or alcohol.</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Often children’s symptoms can be exacerbated in the periods leading up to the holiday season.</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Children may present with a sudden decline in their performance, aspirations or motivation.</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They may be subject to excessive restrictions and control at home. </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not be allowed to attend any extra-curricular or after-school activities.</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Girls and young women may be accompanied to and from school</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college, and even during lunch breaks.</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stop attending school or college.</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Their homework is incomplete or appears rushed. This may be the result of being actively discouraged from doing it by family members.</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Children may do their homework late at night, which frequently shows in school because they are lethargic, unable to concentrate and have a general appearance of tiredness.</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Professionals being told that the child is out of the country.</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There are occasions when older siblings (usually brothers) and cousins keep a close eye on girls to make sure that they do not meet anyone or talk to friends.</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Conflict between the child and their parents about whether the child will be allowed to continue their education.</w:t>
      </w:r>
    </w:p>
    <w:p w:rsidR="00535B73" w:rsidRPr="00622D9D" w:rsidRDefault="00353DDE" w:rsidP="002277D1">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Family history of older siblings leaving education early and marrying early.</w:t>
      </w:r>
    </w:p>
    <w:p w:rsidR="00535B73" w:rsidRDefault="00353DDE" w:rsidP="00622D9D">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pPr>
        <w:shd w:val="clear" w:color="auto" w:fill="002060"/>
        <w:rPr>
          <w:b/>
          <w:caps/>
          <w:color w:val="FFFFFF"/>
          <w:sz w:val="28"/>
          <w:szCs w:val="28"/>
        </w:rPr>
      </w:pPr>
      <w:r w:rsidRPr="004B2C67">
        <w:rPr>
          <w:b/>
          <w:caps/>
          <w:sz w:val="28"/>
          <w:szCs w:val="28"/>
        </w:rPr>
        <w:t>Appendix E: Preventing Radicalisation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vulnerable to extremist</w:t>
      </w:r>
      <w:r w:rsidR="00266994">
        <w:rPr>
          <w:color w:val="000000" w:themeColor="text1"/>
          <w:sz w:val="24"/>
          <w:szCs w:val="24"/>
        </w:rPr>
        <w:t xml:space="preserve"> ideology</w:t>
      </w:r>
      <w:r w:rsidR="0022518D" w:rsidRPr="00266994">
        <w:rPr>
          <w:color w:val="000000" w:themeColor="text1"/>
          <w:sz w:val="24"/>
          <w:szCs w:val="24"/>
        </w:rPr>
        <w:t xml:space="preserve"> </w:t>
      </w:r>
      <w:r w:rsidR="0022518D">
        <w:rPr>
          <w:color w:val="000000"/>
          <w:sz w:val="24"/>
          <w:szCs w:val="24"/>
        </w:rPr>
        <w:t>and</w:t>
      </w:r>
      <w:r>
        <w:rPr>
          <w:color w:val="000000"/>
          <w:sz w:val="24"/>
          <w:szCs w:val="24"/>
        </w:rPr>
        <w:t xml:space="preserve"> radicalisation. Similar to protecting children from other forms of harms and abuse, protecting children from this risk should be a part of a schools’ or colleges’ safeguarding approach. </w:t>
      </w:r>
    </w:p>
    <w:p w:rsidR="00535B73" w:rsidRDefault="00535B73">
      <w:pPr>
        <w:pBdr>
          <w:top w:val="nil"/>
          <w:left w:val="nil"/>
          <w:bottom w:val="nil"/>
          <w:right w:val="nil"/>
          <w:between w:val="nil"/>
        </w:pBdr>
        <w:spacing w:after="0" w:line="240" w:lineRule="auto"/>
        <w:rPr>
          <w:color w:val="000000"/>
          <w:sz w:val="24"/>
          <w:szCs w:val="24"/>
        </w:rPr>
      </w:pPr>
    </w:p>
    <w:p w:rsidR="00535B73" w:rsidRPr="00622D9D" w:rsidRDefault="00353DDE" w:rsidP="002277D1">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b/>
          <w:color w:val="000000"/>
          <w:sz w:val="24"/>
          <w:szCs w:val="24"/>
        </w:rPr>
        <w:t>Extremism</w:t>
      </w:r>
      <w:r w:rsidRPr="00622D9D">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535B73" w:rsidRPr="00622D9D" w:rsidRDefault="00353DDE" w:rsidP="002277D1">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b/>
          <w:color w:val="000000"/>
          <w:sz w:val="24"/>
          <w:szCs w:val="24"/>
        </w:rPr>
        <w:t>Radicalisation</w:t>
      </w:r>
      <w:r w:rsidRPr="00622D9D">
        <w:rPr>
          <w:color w:val="000000"/>
          <w:sz w:val="24"/>
          <w:szCs w:val="24"/>
        </w:rPr>
        <w:t xml:space="preserve"> refers to the process by which a person comes to support terrorism and extremist ideologies associated with terrorist groups. </w:t>
      </w:r>
    </w:p>
    <w:p w:rsidR="00535B73" w:rsidRPr="00622D9D" w:rsidRDefault="00353DDE" w:rsidP="002277D1">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b/>
          <w:color w:val="000000"/>
          <w:sz w:val="24"/>
          <w:szCs w:val="24"/>
        </w:rPr>
        <w:t>Terrorism</w:t>
      </w:r>
      <w:r w:rsidRPr="00622D9D">
        <w:rPr>
          <w:color w:val="000000"/>
          <w:sz w:val="24"/>
          <w:szCs w:val="24"/>
        </w:rPr>
        <w:t xml:space="preserve"> is an action that endangers or causes serious violence to a person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 xml:space="preserve">people; causes serious damage to property; or seriously interferes or disrupts an electronic system. The use or threat </w:t>
      </w:r>
      <w:r w:rsidRPr="00622D9D">
        <w:rPr>
          <w:b/>
          <w:color w:val="000000"/>
          <w:sz w:val="24"/>
          <w:szCs w:val="24"/>
        </w:rPr>
        <w:t>must</w:t>
      </w:r>
      <w:r w:rsidRPr="00622D9D">
        <w:rPr>
          <w:color w:val="000000"/>
          <w:sz w:val="24"/>
          <w:szCs w:val="24"/>
        </w:rPr>
        <w:t xml:space="preserve"> be designed to influence the government or to intimidate the public and is made for the purpose of advancing a political, religious or ideological cause.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rsidR="00535B73" w:rsidRDefault="00535B73">
      <w:pPr>
        <w:pBdr>
          <w:top w:val="nil"/>
          <w:left w:val="nil"/>
          <w:bottom w:val="nil"/>
          <w:right w:val="nil"/>
          <w:between w:val="nil"/>
        </w:pBdr>
        <w:spacing w:after="0" w:line="240" w:lineRule="auto"/>
        <w:rPr>
          <w:color w:val="000000"/>
          <w:sz w:val="24"/>
          <w:szCs w:val="24"/>
        </w:rPr>
      </w:pPr>
    </w:p>
    <w:p w:rsidR="00535B73" w:rsidRDefault="007831A5">
      <w:pPr>
        <w:pBdr>
          <w:top w:val="nil"/>
          <w:left w:val="nil"/>
          <w:bottom w:val="nil"/>
          <w:right w:val="nil"/>
          <w:between w:val="nil"/>
        </w:pBdr>
        <w:spacing w:after="0" w:line="240" w:lineRule="auto"/>
        <w:rPr>
          <w:color w:val="000000"/>
          <w:sz w:val="24"/>
          <w:szCs w:val="24"/>
        </w:rPr>
      </w:pPr>
      <w:r>
        <w:rPr>
          <w:color w:val="000000"/>
          <w:sz w:val="24"/>
          <w:szCs w:val="24"/>
        </w:rPr>
        <w:t>The school’s DSL (and</w:t>
      </w:r>
      <w:r w:rsidR="00353DDE">
        <w:rPr>
          <w:color w:val="000000"/>
          <w:sz w:val="24"/>
          <w:szCs w:val="24"/>
        </w:rPr>
        <w:t xml:space="preserve"> deputies) should be aware of local procedures for making a Prevent referral.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535B73" w:rsidRDefault="00535B73">
      <w:pPr>
        <w:pBdr>
          <w:top w:val="nil"/>
          <w:left w:val="nil"/>
          <w:bottom w:val="nil"/>
          <w:right w:val="nil"/>
          <w:between w:val="nil"/>
        </w:pBdr>
        <w:spacing w:after="0" w:line="240" w:lineRule="auto"/>
        <w:rPr>
          <w:b/>
          <w:color w:val="000000"/>
          <w:sz w:val="24"/>
          <w:szCs w:val="24"/>
        </w:rPr>
      </w:pPr>
    </w:p>
    <w:p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School l</w:t>
      </w:r>
      <w:r w:rsidR="00353DDE">
        <w:rPr>
          <w:b/>
          <w:color w:val="000000"/>
          <w:sz w:val="24"/>
          <w:szCs w:val="24"/>
        </w:rPr>
        <w:t>eaders must:</w:t>
      </w:r>
    </w:p>
    <w:p w:rsidR="00535B73" w:rsidRPr="00622D9D" w:rsidRDefault="00353DDE" w:rsidP="002277D1">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Familiarise themselves with the revised Prevent duty guidance: for England and Wales</w:t>
      </w:r>
    </w:p>
    <w:p w:rsidR="00535B73" w:rsidRPr="00622D9D" w:rsidRDefault="00353DDE" w:rsidP="002277D1">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Take part in Prevent training and ensure staff have the relevant training</w:t>
      </w:r>
    </w:p>
    <w:p w:rsidR="00535B73" w:rsidRPr="00622D9D" w:rsidRDefault="00353DDE" w:rsidP="002277D1">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Assess local risk of extremism</w:t>
      </w:r>
    </w:p>
    <w:p w:rsidR="00535B73" w:rsidRPr="00622D9D" w:rsidRDefault="00353DDE" w:rsidP="002277D1">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Ensure there are robust IT protocols to filter out extremist materials</w:t>
      </w:r>
    </w:p>
    <w:p w:rsidR="00535B73" w:rsidRPr="00622D9D" w:rsidRDefault="00353DDE" w:rsidP="002277D1">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Ensure school buildings are not being used to give a platform to extremists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Channel</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0">
        <w:r>
          <w:rPr>
            <w:color w:val="000000"/>
            <w:sz w:val="24"/>
            <w:szCs w:val="24"/>
          </w:rPr>
          <w:t>significant harm</w:t>
        </w:r>
      </w:hyperlink>
      <w:r>
        <w:rPr>
          <w:color w:val="000000"/>
          <w:sz w:val="24"/>
          <w:szCs w:val="24"/>
        </w:rPr>
        <w: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rsidR="00535B73" w:rsidRPr="00622D9D" w:rsidRDefault="00353DDE" w:rsidP="002277D1">
      <w:pPr>
        <w:pStyle w:val="ListParagraph"/>
        <w:numPr>
          <w:ilvl w:val="0"/>
          <w:numId w:val="55"/>
        </w:numPr>
        <w:pBdr>
          <w:top w:val="nil"/>
          <w:left w:val="nil"/>
          <w:bottom w:val="nil"/>
          <w:right w:val="nil"/>
          <w:between w:val="nil"/>
        </w:pBdr>
        <w:spacing w:after="0" w:line="240" w:lineRule="auto"/>
        <w:rPr>
          <w:color w:val="000000"/>
          <w:sz w:val="24"/>
          <w:szCs w:val="24"/>
        </w:rPr>
      </w:pPr>
      <w:r w:rsidRPr="00622D9D">
        <w:rPr>
          <w:color w:val="000000"/>
          <w:sz w:val="24"/>
          <w:szCs w:val="24"/>
        </w:rPr>
        <w:t>Use of inappropriate language</w:t>
      </w:r>
    </w:p>
    <w:p w:rsidR="00535B73" w:rsidRPr="00622D9D" w:rsidRDefault="00353DDE" w:rsidP="002277D1">
      <w:pPr>
        <w:pStyle w:val="ListParagraph"/>
        <w:numPr>
          <w:ilvl w:val="0"/>
          <w:numId w:val="55"/>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 xml:space="preserve">Possession of violent extremist literature </w:t>
      </w:r>
    </w:p>
    <w:p w:rsidR="00535B73" w:rsidRPr="00622D9D" w:rsidRDefault="00353DDE" w:rsidP="002277D1">
      <w:pPr>
        <w:pStyle w:val="ListParagraph"/>
        <w:numPr>
          <w:ilvl w:val="0"/>
          <w:numId w:val="55"/>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Behavioural changes </w:t>
      </w:r>
    </w:p>
    <w:p w:rsidR="00535B73" w:rsidRPr="00622D9D" w:rsidRDefault="00353DDE" w:rsidP="002277D1">
      <w:pPr>
        <w:pStyle w:val="ListParagraph"/>
        <w:numPr>
          <w:ilvl w:val="0"/>
          <w:numId w:val="55"/>
        </w:numPr>
        <w:pBdr>
          <w:top w:val="nil"/>
          <w:left w:val="nil"/>
          <w:bottom w:val="nil"/>
          <w:right w:val="nil"/>
          <w:between w:val="nil"/>
        </w:pBdr>
        <w:spacing w:after="0" w:line="240" w:lineRule="auto"/>
        <w:rPr>
          <w:color w:val="000000"/>
          <w:sz w:val="24"/>
          <w:szCs w:val="24"/>
        </w:rPr>
      </w:pPr>
      <w:r w:rsidRPr="00622D9D">
        <w:rPr>
          <w:color w:val="000000"/>
          <w:sz w:val="24"/>
          <w:szCs w:val="24"/>
        </w:rPr>
        <w:t>Advocating violent actions including:</w:t>
      </w:r>
    </w:p>
    <w:p w:rsidR="00535B73" w:rsidRPr="00622D9D" w:rsidRDefault="00353DDE" w:rsidP="002277D1">
      <w:pPr>
        <w:pStyle w:val="ListParagraph"/>
        <w:numPr>
          <w:ilvl w:val="0"/>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Association with known extremists</w:t>
      </w:r>
    </w:p>
    <w:p w:rsidR="00535B73" w:rsidRPr="00622D9D" w:rsidRDefault="00353DDE" w:rsidP="002277D1">
      <w:pPr>
        <w:pStyle w:val="ListParagraph"/>
        <w:numPr>
          <w:ilvl w:val="0"/>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Seeking to recruit others to an extremist ideology </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Pr="004B7E94" w:rsidRDefault="00535B73">
      <w:pPr>
        <w:pBdr>
          <w:top w:val="nil"/>
          <w:left w:val="nil"/>
          <w:bottom w:val="nil"/>
          <w:right w:val="nil"/>
          <w:between w:val="nil"/>
        </w:pBdr>
        <w:spacing w:after="0" w:line="240" w:lineRule="auto"/>
        <w:rPr>
          <w:caps/>
          <w:color w:val="000000"/>
          <w:sz w:val="24"/>
          <w:szCs w:val="24"/>
        </w:rPr>
      </w:pPr>
    </w:p>
    <w:p w:rsidR="00535B73" w:rsidRPr="004B7E94" w:rsidRDefault="00353DDE">
      <w:pPr>
        <w:shd w:val="clear" w:color="auto" w:fill="002060"/>
        <w:rPr>
          <w:b/>
          <w:caps/>
          <w:color w:val="FFFFFF"/>
          <w:sz w:val="28"/>
          <w:szCs w:val="28"/>
        </w:rPr>
      </w:pPr>
      <w:r w:rsidRPr="004B7E94">
        <w:rPr>
          <w:b/>
          <w:caps/>
          <w:sz w:val="28"/>
          <w:szCs w:val="28"/>
        </w:rPr>
        <w:t>Appendix F: Private Fostering</w:t>
      </w:r>
    </w:p>
    <w:p w:rsidR="00535B73" w:rsidRDefault="00353DDE">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rsidR="00535B73" w:rsidRPr="00622D9D" w:rsidRDefault="00353DDE" w:rsidP="002277D1">
      <w:pPr>
        <w:pStyle w:val="ListParagraph"/>
        <w:numPr>
          <w:ilvl w:val="0"/>
          <w:numId w:val="57"/>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Children who need alternative care because of parental illness</w:t>
      </w:r>
    </w:p>
    <w:p w:rsidR="00535B73" w:rsidRPr="00622D9D" w:rsidRDefault="00353DDE" w:rsidP="002277D1">
      <w:pPr>
        <w:pStyle w:val="ListParagraph"/>
        <w:numPr>
          <w:ilvl w:val="0"/>
          <w:numId w:val="57"/>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whose parents cannot care for them because their work or study involves long or antisocial hours </w:t>
      </w:r>
    </w:p>
    <w:p w:rsidR="00535B73" w:rsidRPr="00622D9D" w:rsidRDefault="00353DDE" w:rsidP="002277D1">
      <w:pPr>
        <w:pStyle w:val="ListParagraph"/>
        <w:numPr>
          <w:ilvl w:val="0"/>
          <w:numId w:val="57"/>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sent from abroad to </w:t>
      </w:r>
      <w:r w:rsidRPr="00622D9D">
        <w:rPr>
          <w:color w:val="000000"/>
          <w:sz w:val="24"/>
          <w:szCs w:val="24"/>
          <w:highlight w:val="white"/>
        </w:rPr>
        <w:t xml:space="preserve">stay </w:t>
      </w:r>
      <w:r w:rsidRPr="00622D9D">
        <w:rPr>
          <w:color w:val="222222"/>
          <w:sz w:val="24"/>
          <w:szCs w:val="24"/>
          <w:highlight w:val="white"/>
        </w:rPr>
        <w:t xml:space="preserve">with another family, usually to improve their educational opportunities </w:t>
      </w:r>
    </w:p>
    <w:p w:rsidR="00535B73" w:rsidRPr="00622D9D" w:rsidRDefault="00353DDE" w:rsidP="002277D1">
      <w:pPr>
        <w:pStyle w:val="ListParagraph"/>
        <w:numPr>
          <w:ilvl w:val="0"/>
          <w:numId w:val="57"/>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Unaccompanied asylum-seeking and refugee children </w:t>
      </w:r>
    </w:p>
    <w:p w:rsidR="00535B73" w:rsidRPr="00622D9D" w:rsidRDefault="00353DDE" w:rsidP="002277D1">
      <w:pPr>
        <w:pStyle w:val="ListParagraph"/>
        <w:numPr>
          <w:ilvl w:val="0"/>
          <w:numId w:val="57"/>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Teenagers who stay with friends (or other non-relatives) because they have fallen out with their parents</w:t>
      </w:r>
    </w:p>
    <w:p w:rsidR="00535B73" w:rsidRPr="00622D9D" w:rsidRDefault="00353DDE" w:rsidP="002277D1">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222222"/>
          <w:sz w:val="24"/>
          <w:szCs w:val="24"/>
          <w:highlight w:val="white"/>
        </w:rPr>
        <w:t>Children staying with families while attending a school away from their home area</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rsidR="00535B73" w:rsidRDefault="00F76E6F">
      <w:pPr>
        <w:pBdr>
          <w:top w:val="nil"/>
          <w:left w:val="nil"/>
          <w:bottom w:val="nil"/>
          <w:right w:val="nil"/>
          <w:between w:val="nil"/>
        </w:pBdr>
        <w:spacing w:after="0" w:line="240" w:lineRule="auto"/>
        <w:rPr>
          <w:color w:val="000000"/>
          <w:sz w:val="24"/>
          <w:szCs w:val="24"/>
        </w:rPr>
      </w:pPr>
      <w:hyperlink r:id="rId21">
        <w:r w:rsidR="00353DDE">
          <w:rPr>
            <w:color w:val="0000FF"/>
            <w:sz w:val="24"/>
            <w:szCs w:val="24"/>
            <w:u w:val="single"/>
          </w:rPr>
          <w:t>https://assets.publishing.service.gov.uk/government/uploads/system/uploads/attachment_data/file/274414/Children_Act_1989_private_fostering.pdf</w:t>
        </w:r>
      </w:hyperlink>
      <w:r w:rsidR="00353DDE">
        <w:rPr>
          <w:color w:val="000000"/>
          <w:sz w:val="24"/>
          <w:szCs w:val="24"/>
        </w:rPr>
        <w:t xml:space="preserve"> </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Pr="004B7E94" w:rsidRDefault="00353DDE">
      <w:pPr>
        <w:shd w:val="clear" w:color="auto" w:fill="002060"/>
        <w:rPr>
          <w:b/>
          <w:caps/>
          <w:color w:val="FFFFFF"/>
          <w:sz w:val="28"/>
          <w:szCs w:val="28"/>
        </w:rPr>
      </w:pPr>
      <w:r w:rsidRPr="004B7E94">
        <w:rPr>
          <w:b/>
          <w:caps/>
          <w:sz w:val="28"/>
          <w:szCs w:val="28"/>
        </w:rPr>
        <w:t xml:space="preserve">Appendix G: Children missing from education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can be found in ‘Children Missing Education’ statutory guidance for local authorities – September 2016.</w:t>
      </w:r>
    </w:p>
    <w:p w:rsidR="004B7E94" w:rsidRDefault="004B7E94">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Pr="004B7E94" w:rsidRDefault="00353DDE">
      <w:pPr>
        <w:shd w:val="clear" w:color="auto" w:fill="002060"/>
        <w:rPr>
          <w:b/>
          <w:caps/>
          <w:color w:val="FFFFFF"/>
          <w:sz w:val="28"/>
          <w:szCs w:val="28"/>
        </w:rPr>
      </w:pPr>
      <w:r w:rsidRPr="004B7E94">
        <w:rPr>
          <w:b/>
          <w:caps/>
          <w:sz w:val="28"/>
          <w:szCs w:val="28"/>
        </w:rPr>
        <w:t>Appendix H: Sexual violence and harassment between children in schools and colleges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be aware that some groups are potentially more at risk. Evidence shows girls,</w:t>
      </w:r>
      <w:r w:rsidR="007831A5">
        <w:rPr>
          <w:color w:val="000000"/>
          <w:sz w:val="24"/>
          <w:szCs w:val="24"/>
        </w:rPr>
        <w:t xml:space="preserve"> children with SEND</w:t>
      </w:r>
      <w:r>
        <w:rPr>
          <w:color w:val="000000"/>
          <w:sz w:val="24"/>
          <w:szCs w:val="24"/>
        </w:rPr>
        <w:t xml:space="preserve"> and LGBT children are at greater risk.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rsidR="00535B73" w:rsidRPr="00622D9D" w:rsidRDefault="00353DDE" w:rsidP="002277D1">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inappropriate behaviours </w:t>
      </w:r>
    </w:p>
    <w:p w:rsidR="00535B73" w:rsidRPr="00622D9D" w:rsidRDefault="00353DDE" w:rsidP="002277D1">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Making clear that sexual violence and sexual harassment is not acceptable, will never be tolerated and is not an inevitable part of growing up</w:t>
      </w:r>
    </w:p>
    <w:p w:rsidR="00535B73" w:rsidRPr="00622D9D" w:rsidRDefault="00353DDE" w:rsidP="002277D1">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Not tolerating or dismissing sexual violence or sexual harassment as “banter”, “part of growing up”, “just having a laugh” or “boys being boys”</w:t>
      </w:r>
    </w:p>
    <w:p w:rsidR="00535B73" w:rsidRPr="00622D9D" w:rsidRDefault="00353DDE" w:rsidP="002277D1">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physical behaviours (potentially criminal in nature), such as grabbing bottoms, breasts and genitalia, pulling down trousers, flicking bras and lifting up skirts </w:t>
      </w:r>
    </w:p>
    <w:p w:rsidR="00535B73" w:rsidRPr="00622D9D" w:rsidRDefault="00353DDE" w:rsidP="002277D1">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Dismissing or tolerating such behaviours risks normalising them</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rsidR="00535B73" w:rsidRDefault="00535B73">
      <w:pPr>
        <w:pBdr>
          <w:top w:val="nil"/>
          <w:left w:val="nil"/>
          <w:bottom w:val="nil"/>
          <w:right w:val="nil"/>
          <w:between w:val="nil"/>
        </w:pBdr>
        <w:spacing w:after="0" w:line="240" w:lineRule="auto"/>
        <w:rPr>
          <w:b/>
          <w:color w:val="000000"/>
          <w:sz w:val="24"/>
          <w:szCs w:val="24"/>
        </w:rPr>
      </w:pPr>
    </w:p>
    <w:tbl>
      <w:tblPr>
        <w:tblStyle w:val="a5"/>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402"/>
        <w:gridCol w:w="3260"/>
      </w:tblGrid>
      <w:tr w:rsidR="00535B73">
        <w:tc>
          <w:tcPr>
            <w:tcW w:w="3545" w:type="dxa"/>
            <w:shd w:val="clear" w:color="auto" w:fill="00B050"/>
          </w:tcPr>
          <w:p w:rsidR="00535B73" w:rsidRDefault="00353DDE">
            <w:pPr>
              <w:jc w:val="center"/>
              <w:rPr>
                <w:b/>
                <w:color w:val="FFFFFF"/>
                <w:sz w:val="24"/>
                <w:szCs w:val="24"/>
              </w:rPr>
            </w:pPr>
            <w:r>
              <w:rPr>
                <w:b/>
                <w:color w:val="FFFFFF"/>
                <w:sz w:val="24"/>
                <w:szCs w:val="24"/>
              </w:rPr>
              <w:t>Green Behaviours…</w:t>
            </w:r>
          </w:p>
        </w:tc>
        <w:tc>
          <w:tcPr>
            <w:tcW w:w="3402" w:type="dxa"/>
            <w:shd w:val="clear" w:color="auto" w:fill="FFC000"/>
          </w:tcPr>
          <w:p w:rsidR="00535B73" w:rsidRDefault="00353DDE">
            <w:pPr>
              <w:jc w:val="center"/>
              <w:rPr>
                <w:b/>
                <w:color w:val="FFFFFF"/>
                <w:sz w:val="24"/>
                <w:szCs w:val="24"/>
              </w:rPr>
            </w:pPr>
            <w:r>
              <w:rPr>
                <w:b/>
                <w:color w:val="FFFFFF"/>
                <w:sz w:val="24"/>
                <w:szCs w:val="24"/>
              </w:rPr>
              <w:t>Amber Behaviours…</w:t>
            </w:r>
          </w:p>
        </w:tc>
        <w:tc>
          <w:tcPr>
            <w:tcW w:w="3260" w:type="dxa"/>
            <w:shd w:val="clear" w:color="auto" w:fill="FF0000"/>
          </w:tcPr>
          <w:p w:rsidR="00535B73" w:rsidRDefault="00353DDE">
            <w:pPr>
              <w:jc w:val="center"/>
              <w:rPr>
                <w:b/>
                <w:color w:val="FFFFFF"/>
                <w:sz w:val="24"/>
                <w:szCs w:val="24"/>
              </w:rPr>
            </w:pPr>
            <w:r>
              <w:rPr>
                <w:b/>
                <w:color w:val="FFFFFF"/>
                <w:sz w:val="24"/>
                <w:szCs w:val="24"/>
              </w:rPr>
              <w:t>Red Behaviours…</w:t>
            </w:r>
          </w:p>
        </w:tc>
      </w:tr>
      <w:tr w:rsidR="00535B73">
        <w:tc>
          <w:tcPr>
            <w:tcW w:w="3545" w:type="dxa"/>
            <w:shd w:val="clear" w:color="auto" w:fill="auto"/>
          </w:tcPr>
          <w:p w:rsidR="00535B73" w:rsidRDefault="00353DDE">
            <w:pPr>
              <w:rPr>
                <w:b/>
                <w:sz w:val="24"/>
                <w:szCs w:val="24"/>
              </w:rPr>
            </w:pPr>
            <w:r>
              <w:rPr>
                <w:sz w:val="24"/>
                <w:szCs w:val="24"/>
              </w:rPr>
              <w:t>are part of safe and healthy sexual development which are:</w:t>
            </w:r>
          </w:p>
          <w:p w:rsidR="00535B73" w:rsidRPr="00622D9D" w:rsidRDefault="00353DDE" w:rsidP="002277D1">
            <w:pPr>
              <w:pStyle w:val="ListParagraph"/>
              <w:numPr>
                <w:ilvl w:val="0"/>
                <w:numId w:val="59"/>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displayed between children or young people of similar age or developmental ability</w:t>
            </w:r>
          </w:p>
          <w:p w:rsidR="00535B73" w:rsidRPr="00622D9D" w:rsidRDefault="00353DDE" w:rsidP="002277D1">
            <w:pPr>
              <w:pStyle w:val="ListParagraph"/>
              <w:numPr>
                <w:ilvl w:val="0"/>
                <w:numId w:val="59"/>
              </w:numPr>
              <w:pBdr>
                <w:top w:val="nil"/>
                <w:left w:val="nil"/>
                <w:bottom w:val="nil"/>
                <w:right w:val="nil"/>
                <w:between w:val="nil"/>
              </w:pBdr>
              <w:spacing w:after="0" w:line="240" w:lineRule="auto"/>
              <w:rPr>
                <w:color w:val="000000"/>
                <w:sz w:val="24"/>
                <w:szCs w:val="24"/>
              </w:rPr>
            </w:pPr>
            <w:r w:rsidRPr="00622D9D">
              <w:rPr>
                <w:color w:val="000000"/>
                <w:sz w:val="24"/>
                <w:szCs w:val="24"/>
              </w:rPr>
              <w:t>reflect curiosity, experimentation, consensual activities and positive choices</w:t>
            </w:r>
          </w:p>
          <w:p w:rsidR="00535B73" w:rsidRPr="00622D9D" w:rsidRDefault="00353DDE" w:rsidP="002277D1">
            <w:pPr>
              <w:pStyle w:val="ListParagraph"/>
              <w:numPr>
                <w:ilvl w:val="0"/>
                <w:numId w:val="59"/>
              </w:numPr>
              <w:pBdr>
                <w:top w:val="nil"/>
                <w:left w:val="nil"/>
                <w:bottom w:val="nil"/>
                <w:right w:val="nil"/>
                <w:between w:val="nil"/>
              </w:pBdr>
              <w:spacing w:after="0" w:line="240" w:lineRule="auto"/>
              <w:rPr>
                <w:color w:val="000000"/>
                <w:sz w:val="24"/>
                <w:szCs w:val="24"/>
              </w:rPr>
            </w:pPr>
            <w:r w:rsidRPr="00622D9D">
              <w:rPr>
                <w:color w:val="000000"/>
                <w:sz w:val="24"/>
                <w:szCs w:val="24"/>
              </w:rPr>
              <w:t>‘normal’ but inappropriate within the school/classroom setting</w:t>
            </w:r>
          </w:p>
        </w:tc>
        <w:tc>
          <w:tcPr>
            <w:tcW w:w="3402" w:type="dxa"/>
            <w:shd w:val="clear" w:color="auto" w:fill="auto"/>
          </w:tcPr>
          <w:p w:rsidR="00535B73" w:rsidRDefault="00353DDE">
            <w:pPr>
              <w:rPr>
                <w:sz w:val="24"/>
                <w:szCs w:val="24"/>
              </w:rPr>
            </w:pPr>
            <w:r>
              <w:rPr>
                <w:sz w:val="24"/>
                <w:szCs w:val="24"/>
              </w:rPr>
              <w:lastRenderedPageBreak/>
              <w:t>are potentially outside of safe and healthy development due to:</w:t>
            </w:r>
          </w:p>
          <w:p w:rsidR="00535B73" w:rsidRDefault="00535B73">
            <w:pPr>
              <w:rPr>
                <w:b/>
                <w:sz w:val="24"/>
                <w:szCs w:val="24"/>
              </w:rPr>
            </w:pPr>
          </w:p>
          <w:p w:rsidR="00535B73" w:rsidRPr="00622D9D" w:rsidRDefault="00353DDE" w:rsidP="002277D1">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age or developmental differences</w:t>
            </w:r>
          </w:p>
          <w:p w:rsidR="00535B73" w:rsidRPr="00622D9D" w:rsidRDefault="00353DDE" w:rsidP="002277D1">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activity type, frequency, duration or context </w:t>
            </w:r>
          </w:p>
          <w:p w:rsidR="00535B73" w:rsidRDefault="00535B73">
            <w:pPr>
              <w:rPr>
                <w:sz w:val="24"/>
                <w:szCs w:val="24"/>
              </w:rPr>
            </w:pPr>
          </w:p>
        </w:tc>
        <w:tc>
          <w:tcPr>
            <w:tcW w:w="3260" w:type="dxa"/>
            <w:shd w:val="clear" w:color="auto" w:fill="auto"/>
          </w:tcPr>
          <w:p w:rsidR="00535B73" w:rsidRDefault="00353DDE">
            <w:pPr>
              <w:rPr>
                <w:sz w:val="24"/>
                <w:szCs w:val="24"/>
              </w:rPr>
            </w:pPr>
            <w:r>
              <w:rPr>
                <w:sz w:val="24"/>
                <w:szCs w:val="24"/>
              </w:rPr>
              <w:lastRenderedPageBreak/>
              <w:t>are clearly outside of safe and healthy development and:</w:t>
            </w:r>
          </w:p>
          <w:p w:rsidR="00535B73" w:rsidRDefault="00353DDE">
            <w:pPr>
              <w:rPr>
                <w:sz w:val="24"/>
                <w:szCs w:val="24"/>
              </w:rPr>
            </w:pPr>
            <w:r>
              <w:rPr>
                <w:sz w:val="24"/>
                <w:szCs w:val="24"/>
              </w:rPr>
              <w:t xml:space="preserve"> </w:t>
            </w:r>
          </w:p>
          <w:p w:rsidR="00535B73" w:rsidRPr="00622D9D" w:rsidRDefault="00353DDE" w:rsidP="002277D1">
            <w:pPr>
              <w:pStyle w:val="ListParagraph"/>
              <w:numPr>
                <w:ilvl w:val="0"/>
                <w:numId w:val="61"/>
              </w:numPr>
              <w:pBdr>
                <w:top w:val="nil"/>
                <w:left w:val="nil"/>
                <w:bottom w:val="nil"/>
                <w:right w:val="nil"/>
                <w:between w:val="nil"/>
              </w:pBdr>
              <w:spacing w:after="0" w:line="240" w:lineRule="auto"/>
              <w:rPr>
                <w:b/>
                <w:color w:val="000000"/>
                <w:sz w:val="24"/>
                <w:szCs w:val="24"/>
              </w:rPr>
            </w:pPr>
            <w:r w:rsidRPr="00622D9D">
              <w:rPr>
                <w:color w:val="000000"/>
                <w:sz w:val="24"/>
                <w:szCs w:val="24"/>
              </w:rPr>
              <w:lastRenderedPageBreak/>
              <w:t>involve much more coerciveness, secrecy, compulsiveness &amp; threat</w:t>
            </w:r>
          </w:p>
          <w:p w:rsidR="00535B73" w:rsidRPr="00622D9D" w:rsidRDefault="00353DDE" w:rsidP="002277D1">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require action from school &amp; other agencies</w:t>
            </w:r>
          </w:p>
          <w:p w:rsidR="00535B73" w:rsidRDefault="00535B73">
            <w:pPr>
              <w:pBdr>
                <w:top w:val="nil"/>
                <w:left w:val="nil"/>
                <w:bottom w:val="nil"/>
                <w:right w:val="nil"/>
                <w:between w:val="nil"/>
              </w:pBdr>
              <w:ind w:left="360"/>
              <w:rPr>
                <w:color w:val="000000"/>
                <w:sz w:val="24"/>
                <w:szCs w:val="24"/>
              </w:rPr>
            </w:pPr>
          </w:p>
        </w:tc>
      </w:tr>
    </w:tbl>
    <w:p w:rsidR="00535B73" w:rsidRDefault="00535B73">
      <w:pPr>
        <w:pBdr>
          <w:top w:val="nil"/>
          <w:left w:val="nil"/>
          <w:bottom w:val="nil"/>
          <w:right w:val="nil"/>
          <w:between w:val="nil"/>
        </w:pBdr>
        <w:spacing w:after="0" w:line="240" w:lineRule="auto"/>
        <w:rPr>
          <w:color w:val="000000"/>
          <w:sz w:val="24"/>
          <w:szCs w:val="24"/>
          <w:highlight w:val="white"/>
        </w:rPr>
      </w:pPr>
    </w:p>
    <w:p w:rsidR="00535B73" w:rsidRDefault="00353DDE">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22">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rsidR="00535B73" w:rsidRDefault="00535B73">
      <w:pPr>
        <w:pBdr>
          <w:top w:val="nil"/>
          <w:left w:val="nil"/>
          <w:bottom w:val="nil"/>
          <w:right w:val="nil"/>
          <w:between w:val="nil"/>
        </w:pBdr>
        <w:spacing w:after="0" w:line="240" w:lineRule="auto"/>
        <w:rPr>
          <w:b/>
          <w:color w:val="000000"/>
          <w:sz w:val="24"/>
          <w:szCs w:val="24"/>
        </w:rPr>
      </w:pPr>
    </w:p>
    <w:p w:rsidR="004B7E94" w:rsidRDefault="004B7E94">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rsidR="00535B73" w:rsidRDefault="00535B73">
      <w:pPr>
        <w:pBdr>
          <w:top w:val="nil"/>
          <w:left w:val="nil"/>
          <w:bottom w:val="nil"/>
          <w:right w:val="nil"/>
          <w:between w:val="nil"/>
        </w:pBdr>
        <w:spacing w:after="0" w:line="240" w:lineRule="auto"/>
        <w:rPr>
          <w:color w:val="000000"/>
          <w:sz w:val="24"/>
          <w:szCs w:val="24"/>
        </w:rPr>
      </w:pPr>
    </w:p>
    <w:p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Assault by p</w:t>
      </w:r>
      <w:r w:rsidR="00353DDE">
        <w:rPr>
          <w:b/>
          <w:color w:val="000000"/>
          <w:sz w:val="24"/>
          <w:szCs w:val="24"/>
        </w:rPr>
        <w:t>enetration</w:t>
      </w:r>
      <w:r w:rsidR="00353DDE">
        <w:rPr>
          <w:color w:val="000000"/>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535B73" w:rsidRDefault="00535B73">
      <w:pPr>
        <w:pBdr>
          <w:top w:val="nil"/>
          <w:left w:val="nil"/>
          <w:bottom w:val="nil"/>
          <w:right w:val="nil"/>
          <w:between w:val="nil"/>
        </w:pBdr>
        <w:spacing w:after="0" w:line="240" w:lineRule="auto"/>
        <w:rPr>
          <w:color w:val="000000"/>
          <w:sz w:val="24"/>
          <w:szCs w:val="24"/>
        </w:rPr>
      </w:pPr>
    </w:p>
    <w:p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Sexual a</w:t>
      </w:r>
      <w:r w:rsidR="00353DDE">
        <w:rPr>
          <w:b/>
          <w:color w:val="000000"/>
          <w:sz w:val="24"/>
          <w:szCs w:val="24"/>
        </w:rPr>
        <w:t>ssault</w:t>
      </w:r>
      <w:r w:rsidR="00353DDE">
        <w:rPr>
          <w:color w:val="000000"/>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sidRPr="00622D9D">
        <w:rPr>
          <w:b/>
          <w:color w:val="000000"/>
          <w:sz w:val="24"/>
          <w:szCs w:val="24"/>
        </w:rPr>
        <w:t>Causing someone to engage in sexual activity without consent</w:t>
      </w:r>
      <w:r>
        <w:rPr>
          <w:color w:val="000000"/>
          <w:sz w:val="24"/>
          <w:szCs w:val="24"/>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w:t>
      </w:r>
      <w:r>
        <w:rPr>
          <w:color w:val="000000"/>
          <w:sz w:val="24"/>
          <w:szCs w:val="24"/>
        </w:rPr>
        <w:lastRenderedPageBreak/>
        <w:t xml:space="preserve">during sexual activity and each time activity occurs. Someone consents to vaginal, anal or oral penetration only if s/he agrees by choice to that penetration and has the freedom and capacity to make that choice. Further information about consent can be found here: Rape Crisis England &amp; Wales - Sexual consent </w:t>
      </w:r>
    </w:p>
    <w:p w:rsidR="00535B73" w:rsidRPr="00622D9D" w:rsidRDefault="00353DDE" w:rsidP="002277D1">
      <w:pPr>
        <w:pStyle w:val="ListParagraph"/>
        <w:numPr>
          <w:ilvl w:val="0"/>
          <w:numId w:val="62"/>
        </w:numPr>
        <w:pBdr>
          <w:top w:val="nil"/>
          <w:left w:val="nil"/>
          <w:bottom w:val="nil"/>
          <w:right w:val="nil"/>
          <w:between w:val="nil"/>
        </w:pBdr>
        <w:spacing w:after="0" w:line="240" w:lineRule="auto"/>
        <w:rPr>
          <w:b/>
          <w:color w:val="000000"/>
          <w:sz w:val="24"/>
          <w:szCs w:val="24"/>
        </w:rPr>
      </w:pPr>
      <w:r w:rsidRPr="00622D9D">
        <w:rPr>
          <w:color w:val="000000"/>
          <w:sz w:val="24"/>
          <w:szCs w:val="24"/>
        </w:rPr>
        <w:t>A child under the age of 13 can never consent to any sexual activity</w:t>
      </w:r>
    </w:p>
    <w:p w:rsidR="00535B73" w:rsidRPr="00622D9D" w:rsidRDefault="00353DDE" w:rsidP="002277D1">
      <w:pPr>
        <w:pStyle w:val="ListParagraph"/>
        <w:numPr>
          <w:ilvl w:val="0"/>
          <w:numId w:val="62"/>
        </w:numPr>
        <w:pBdr>
          <w:top w:val="nil"/>
          <w:left w:val="nil"/>
          <w:bottom w:val="nil"/>
          <w:right w:val="nil"/>
          <w:between w:val="nil"/>
        </w:pBdr>
        <w:spacing w:after="0" w:line="240" w:lineRule="auto"/>
        <w:rPr>
          <w:b/>
          <w:color w:val="000000"/>
          <w:sz w:val="24"/>
          <w:szCs w:val="24"/>
        </w:rPr>
      </w:pPr>
      <w:r w:rsidRPr="00622D9D">
        <w:rPr>
          <w:color w:val="000000"/>
          <w:sz w:val="24"/>
          <w:szCs w:val="24"/>
        </w:rPr>
        <w:t>The age of consent is 16</w:t>
      </w:r>
    </w:p>
    <w:p w:rsidR="00535B73" w:rsidRPr="00622D9D" w:rsidRDefault="00353DDE" w:rsidP="002277D1">
      <w:pPr>
        <w:pStyle w:val="ListParagraph"/>
        <w:numPr>
          <w:ilvl w:val="0"/>
          <w:numId w:val="62"/>
        </w:numPr>
        <w:pBdr>
          <w:top w:val="nil"/>
          <w:left w:val="nil"/>
          <w:bottom w:val="nil"/>
          <w:right w:val="nil"/>
          <w:between w:val="nil"/>
        </w:pBdr>
        <w:spacing w:after="0" w:line="240" w:lineRule="auto"/>
        <w:rPr>
          <w:b/>
          <w:color w:val="000000"/>
          <w:sz w:val="24"/>
          <w:szCs w:val="24"/>
        </w:rPr>
      </w:pPr>
      <w:r w:rsidRPr="00622D9D">
        <w:rPr>
          <w:color w:val="000000"/>
          <w:sz w:val="24"/>
          <w:szCs w:val="24"/>
        </w:rPr>
        <w:t>Sexual intercourse without consent is rape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rsidR="00535B73" w:rsidRPr="00622D9D" w:rsidRDefault="00353DDE" w:rsidP="002277D1">
      <w:pPr>
        <w:pStyle w:val="ListParagraph"/>
        <w:numPr>
          <w:ilvl w:val="0"/>
          <w:numId w:val="63"/>
        </w:numPr>
        <w:pBdr>
          <w:top w:val="nil"/>
          <w:left w:val="nil"/>
          <w:bottom w:val="nil"/>
          <w:right w:val="nil"/>
          <w:between w:val="nil"/>
        </w:pBdr>
        <w:spacing w:after="0" w:line="240" w:lineRule="auto"/>
        <w:rPr>
          <w:b/>
          <w:color w:val="000000"/>
          <w:sz w:val="24"/>
          <w:szCs w:val="24"/>
        </w:rPr>
      </w:pPr>
      <w:r w:rsidRPr="00622D9D">
        <w:rPr>
          <w:color w:val="000000"/>
          <w:sz w:val="24"/>
          <w:szCs w:val="24"/>
        </w:rPr>
        <w:t>Sexual comments, such as: telling sexual stories, making lewd comments, making sexual remarks about clothes and appearance and calling someone sexualised names</w:t>
      </w:r>
    </w:p>
    <w:p w:rsidR="00535B73" w:rsidRPr="00622D9D" w:rsidRDefault="00353DDE" w:rsidP="002277D1">
      <w:pPr>
        <w:pStyle w:val="ListParagraph"/>
        <w:numPr>
          <w:ilvl w:val="0"/>
          <w:numId w:val="63"/>
        </w:numPr>
        <w:pBdr>
          <w:top w:val="nil"/>
          <w:left w:val="nil"/>
          <w:bottom w:val="nil"/>
          <w:right w:val="nil"/>
          <w:between w:val="nil"/>
        </w:pBdr>
        <w:spacing w:after="0" w:line="240" w:lineRule="auto"/>
        <w:rPr>
          <w:b/>
          <w:color w:val="000000"/>
          <w:sz w:val="24"/>
          <w:szCs w:val="24"/>
        </w:rPr>
      </w:pPr>
      <w:r w:rsidRPr="00622D9D">
        <w:rPr>
          <w:color w:val="000000"/>
          <w:sz w:val="24"/>
          <w:szCs w:val="24"/>
        </w:rPr>
        <w:t>Sexual “jokes” or taunting</w:t>
      </w:r>
    </w:p>
    <w:p w:rsidR="00535B73" w:rsidRPr="00622D9D" w:rsidRDefault="00353DDE" w:rsidP="002277D1">
      <w:pPr>
        <w:pStyle w:val="ListParagraph"/>
        <w:numPr>
          <w:ilvl w:val="0"/>
          <w:numId w:val="63"/>
        </w:numPr>
        <w:pBdr>
          <w:top w:val="nil"/>
          <w:left w:val="nil"/>
          <w:bottom w:val="nil"/>
          <w:right w:val="nil"/>
          <w:between w:val="nil"/>
        </w:pBdr>
        <w:spacing w:after="0" w:line="240" w:lineRule="auto"/>
        <w:rPr>
          <w:b/>
          <w:color w:val="000000"/>
          <w:sz w:val="24"/>
          <w:szCs w:val="24"/>
        </w:rPr>
      </w:pPr>
      <w:r w:rsidRPr="00622D9D">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rsidR="00535B73" w:rsidRPr="00622D9D" w:rsidRDefault="00353DDE" w:rsidP="002277D1">
      <w:pPr>
        <w:pStyle w:val="ListParagraph"/>
        <w:numPr>
          <w:ilvl w:val="0"/>
          <w:numId w:val="63"/>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Online sexual harassment. This may be standalone, or part of a wider pattern of sexual harassment and/or sexual violence. It may include: </w:t>
      </w:r>
    </w:p>
    <w:p w:rsidR="00535B73" w:rsidRPr="00622D9D" w:rsidRDefault="00353DDE" w:rsidP="002277D1">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consensual and non-consensual sharing of nudes and semi-nude images and/or videos.</w:t>
      </w:r>
    </w:p>
    <w:p w:rsidR="00535B73" w:rsidRPr="00622D9D" w:rsidRDefault="00353DDE" w:rsidP="002277D1">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sharing of unwanted explicit content</w:t>
      </w:r>
    </w:p>
    <w:p w:rsidR="00535B73" w:rsidRPr="00622D9D" w:rsidRDefault="00353DDE" w:rsidP="002277D1">
      <w:pPr>
        <w:pStyle w:val="ListParagraph"/>
        <w:numPr>
          <w:ilvl w:val="0"/>
          <w:numId w:val="64"/>
        </w:numPr>
        <w:pBdr>
          <w:top w:val="nil"/>
          <w:left w:val="nil"/>
          <w:bottom w:val="nil"/>
          <w:right w:val="nil"/>
          <w:between w:val="nil"/>
        </w:pBdr>
        <w:spacing w:after="0" w:line="240" w:lineRule="auto"/>
        <w:rPr>
          <w:b/>
          <w:color w:val="000000"/>
          <w:sz w:val="24"/>
          <w:szCs w:val="24"/>
        </w:rPr>
      </w:pPr>
      <w:proofErr w:type="spellStart"/>
      <w:r w:rsidRPr="00622D9D">
        <w:rPr>
          <w:color w:val="000000"/>
          <w:sz w:val="24"/>
          <w:szCs w:val="24"/>
        </w:rPr>
        <w:t>upskirting</w:t>
      </w:r>
      <w:proofErr w:type="spellEnd"/>
      <w:r w:rsidRPr="00622D9D">
        <w:rPr>
          <w:color w:val="000000"/>
          <w:sz w:val="24"/>
          <w:szCs w:val="24"/>
        </w:rPr>
        <w:t xml:space="preserve"> (is a criminal offence)</w:t>
      </w:r>
    </w:p>
    <w:p w:rsidR="00535B73" w:rsidRPr="00622D9D" w:rsidRDefault="00353DDE" w:rsidP="002277D1">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sexualised online bullying</w:t>
      </w:r>
    </w:p>
    <w:p w:rsidR="00535B73" w:rsidRPr="00622D9D" w:rsidRDefault="00353DDE" w:rsidP="002277D1">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unwanted sexual comments and messages, including, on social media</w:t>
      </w:r>
    </w:p>
    <w:p w:rsidR="00535B73" w:rsidRPr="00622D9D" w:rsidRDefault="00353DDE" w:rsidP="002277D1">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sexual exploitation; coercion and threats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xml:space="preserve">’ is where someone takes a picture under a </w:t>
      </w:r>
      <w:proofErr w:type="gramStart"/>
      <w:r>
        <w:rPr>
          <w:color w:val="000000"/>
          <w:sz w:val="24"/>
          <w:szCs w:val="24"/>
        </w:rPr>
        <w:t>persons</w:t>
      </w:r>
      <w:proofErr w:type="gramEnd"/>
      <w:r>
        <w:rPr>
          <w:color w:val="000000"/>
          <w:sz w:val="24"/>
          <w:szCs w:val="24"/>
        </w:rPr>
        <w:t>’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rsidR="00535B73" w:rsidRDefault="00535B73">
      <w:pPr>
        <w:rPr>
          <w:b/>
          <w:sz w:val="24"/>
          <w:szCs w:val="24"/>
          <w:highlight w:val="yellow"/>
        </w:rPr>
      </w:pPr>
    </w:p>
    <w:p w:rsidR="00535B73" w:rsidRPr="007E5ADF" w:rsidRDefault="00353DDE" w:rsidP="007E5ADF">
      <w:pPr>
        <w:shd w:val="clear" w:color="auto" w:fill="002060"/>
        <w:rPr>
          <w:b/>
          <w:color w:val="FFFFFF"/>
          <w:sz w:val="28"/>
          <w:szCs w:val="28"/>
          <w:shd w:val="clear" w:color="auto" w:fill="6D9EEB"/>
        </w:rPr>
      </w:pPr>
      <w:r>
        <w:rPr>
          <w:b/>
          <w:sz w:val="28"/>
          <w:szCs w:val="28"/>
        </w:rPr>
        <w:t>Appendix I:</w:t>
      </w:r>
      <w:r w:rsidR="00266994">
        <w:rPr>
          <w:b/>
          <w:sz w:val="28"/>
          <w:szCs w:val="28"/>
        </w:rPr>
        <w:t xml:space="preserve"> Modern slavery and Trafficking</w:t>
      </w:r>
    </w:p>
    <w:p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Modern s</w:t>
      </w:r>
      <w:r w:rsidR="00353DDE">
        <w:rPr>
          <w:b/>
          <w:color w:val="000000"/>
          <w:sz w:val="24"/>
          <w:szCs w:val="24"/>
        </w:rPr>
        <w:t>lavery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hyperlink r:id="rId23">
        <w:r>
          <w:rPr>
            <w:color w:val="0000FF"/>
            <w:sz w:val="24"/>
            <w:szCs w:val="24"/>
            <w:u w:val="single"/>
          </w:rPr>
          <w:t>www.gov.uk</w:t>
        </w:r>
      </w:hyperlink>
      <w:r>
        <w:rPr>
          <w:color w:val="000000"/>
          <w:sz w:val="24"/>
          <w:szCs w:val="24"/>
        </w:rPr>
        <w:t xml:space="preserve">) </w:t>
      </w:r>
    </w:p>
    <w:p w:rsidR="00535B73" w:rsidRDefault="00535B73">
      <w:pPr>
        <w:pBdr>
          <w:top w:val="nil"/>
          <w:left w:val="nil"/>
          <w:bottom w:val="nil"/>
          <w:right w:val="nil"/>
          <w:between w:val="nil"/>
        </w:pBdr>
        <w:spacing w:after="0" w:line="240" w:lineRule="auto"/>
        <w:rPr>
          <w:color w:val="000000"/>
          <w:sz w:val="24"/>
          <w:szCs w:val="24"/>
        </w:rPr>
      </w:pPr>
    </w:p>
    <w:p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Human t</w:t>
      </w:r>
      <w:r w:rsidR="00353DDE">
        <w:rPr>
          <w:b/>
          <w:color w:val="000000"/>
          <w:sz w:val="24"/>
          <w:szCs w:val="24"/>
        </w:rPr>
        <w:t>rafficking</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rsidR="00535B73" w:rsidRDefault="00353DDE" w:rsidP="002277D1">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Poverty</w:t>
      </w:r>
    </w:p>
    <w:p w:rsidR="00535B73" w:rsidRDefault="00353DDE" w:rsidP="002277D1">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Lack of education</w:t>
      </w:r>
    </w:p>
    <w:p w:rsidR="00535B73" w:rsidRDefault="00353DDE" w:rsidP="002277D1">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Discrimination</w:t>
      </w:r>
    </w:p>
    <w:p w:rsidR="00535B73" w:rsidRDefault="00353DDE" w:rsidP="002277D1">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rsidR="00535B73" w:rsidRDefault="00353DDE" w:rsidP="002277D1">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Grooming</w:t>
      </w:r>
    </w:p>
    <w:p w:rsidR="00535B73" w:rsidRDefault="00353DDE" w:rsidP="002277D1">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rsidR="00535B73" w:rsidRDefault="00353DDE" w:rsidP="002277D1">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rsidR="00535B73" w:rsidRDefault="00353DDE" w:rsidP="002277D1">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Receives unexplained/unidentified phone calls whilst in placement/temporary accommodation</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Shows signs of physical or sexual abuse, and/or has contracted a sexually transmitted infection or has an unwanted pregnancy</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a history with missing links and unexplained </w:t>
      </w:r>
      <w:proofErr w:type="gramStart"/>
      <w:r w:rsidRPr="00BA350F">
        <w:rPr>
          <w:color w:val="000000"/>
          <w:sz w:val="24"/>
          <w:szCs w:val="24"/>
        </w:rPr>
        <w:t>moves</w:t>
      </w:r>
      <w:proofErr w:type="gramEnd"/>
      <w:r w:rsidRPr="00BA350F">
        <w:rPr>
          <w:color w:val="000000"/>
          <w:sz w:val="24"/>
          <w:szCs w:val="24"/>
        </w:rPr>
        <w:t xml:space="preserve">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Has gone missing from local authority care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required to earn a minimum amount of money every day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Works in various locations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limited freedom of movement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Appears to be missing for periods</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known to beg for money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Performs excessive housework chores and rarely leaves the residence</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Has not been registered with or attended a GP practice</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Has not been enrolled in school</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to pay off an exorbitant debt, e.g. for travel costs, before having control over own earnings, is permanently deprived of a large part of their earnings by another person </w:t>
      </w:r>
    </w:p>
    <w:p w:rsidR="00535B73" w:rsidRPr="00BA350F" w:rsidRDefault="00353DDE" w:rsidP="002277D1">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Is excessively afraid of being deported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rsidR="00535B73" w:rsidRDefault="00F76E6F">
      <w:pPr>
        <w:pBdr>
          <w:top w:val="nil"/>
          <w:left w:val="nil"/>
          <w:bottom w:val="nil"/>
          <w:right w:val="nil"/>
          <w:between w:val="nil"/>
        </w:pBdr>
        <w:spacing w:after="0" w:line="240" w:lineRule="auto"/>
        <w:rPr>
          <w:color w:val="000000"/>
          <w:sz w:val="24"/>
          <w:szCs w:val="24"/>
        </w:rPr>
      </w:pPr>
      <w:hyperlink r:id="rId24">
        <w:r w:rsidR="00353DDE">
          <w:rPr>
            <w:color w:val="0000FF"/>
            <w:sz w:val="24"/>
            <w:szCs w:val="24"/>
            <w:u w:val="single"/>
          </w:rPr>
          <w:t>www.gov.uk/government/publications/safeguarding-children-who-may-have-been-trafficked-practice-guidance</w:t>
        </w:r>
      </w:hyperlink>
    </w:p>
    <w:p w:rsidR="00535B73" w:rsidRDefault="00535B73">
      <w:pPr>
        <w:rPr>
          <w:sz w:val="24"/>
          <w:szCs w:val="24"/>
        </w:rPr>
      </w:pPr>
    </w:p>
    <w:p w:rsidR="00535B73" w:rsidRDefault="00F4413A">
      <w:pPr>
        <w:rPr>
          <w:sz w:val="24"/>
          <w:szCs w:val="24"/>
        </w:rPr>
      </w:pPr>
      <w:r w:rsidRPr="00602336">
        <w:rPr>
          <w:b/>
          <w:sz w:val="24"/>
          <w:szCs w:val="24"/>
        </w:rPr>
        <w:t>Child a</w:t>
      </w:r>
      <w:r w:rsidR="00C647CC" w:rsidRPr="00602336">
        <w:rPr>
          <w:b/>
          <w:sz w:val="24"/>
          <w:szCs w:val="24"/>
        </w:rPr>
        <w:t>bduction and c</w:t>
      </w:r>
      <w:r w:rsidR="00353DDE" w:rsidRPr="00602336">
        <w:rPr>
          <w:b/>
          <w:sz w:val="24"/>
          <w:szCs w:val="24"/>
        </w:rPr>
        <w:t>ommunity</w:t>
      </w:r>
      <w:r w:rsidR="00C647CC" w:rsidRPr="00602336">
        <w:rPr>
          <w:b/>
          <w:sz w:val="24"/>
          <w:szCs w:val="24"/>
        </w:rPr>
        <w:t xml:space="preserve"> safety</w:t>
      </w:r>
      <w:r w:rsidR="00353DDE" w:rsidRPr="00602336">
        <w:rPr>
          <w:b/>
          <w:sz w:val="24"/>
          <w:szCs w:val="24"/>
        </w:rPr>
        <w:t xml:space="preserve"> incidents</w:t>
      </w:r>
    </w:p>
    <w:p w:rsidR="00535B73" w:rsidRDefault="00353DDE">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00535B73" w:rsidRDefault="00353DDE">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As children get older and are granted more independence (for example, as they start walking to school on their own) it is important they are given practical advice on how to keep themselves safe</w:t>
      </w:r>
      <w:r w:rsidR="00602336">
        <w:rPr>
          <w:sz w:val="24"/>
          <w:szCs w:val="24"/>
        </w:rPr>
        <w:t xml:space="preserve">. Children are taught about stranger danger through our PSHE curriculum. </w:t>
      </w:r>
      <w:r>
        <w:br w:type="page"/>
      </w:r>
    </w:p>
    <w:p w:rsidR="00535B73" w:rsidRPr="004B7E94" w:rsidRDefault="00353DDE">
      <w:pPr>
        <w:shd w:val="clear" w:color="auto" w:fill="002060"/>
        <w:rPr>
          <w:b/>
          <w:caps/>
          <w:color w:val="FFFFFF"/>
          <w:sz w:val="28"/>
          <w:szCs w:val="28"/>
        </w:rPr>
      </w:pPr>
      <w:r w:rsidRPr="004B7E94">
        <w:rPr>
          <w:b/>
          <w:caps/>
          <w:sz w:val="28"/>
          <w:szCs w:val="28"/>
        </w:rPr>
        <w:lastRenderedPageBreak/>
        <w:t>Appendix J: Domestic Abuse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535B73" w:rsidRPr="00BA350F" w:rsidRDefault="00353DDE" w:rsidP="002277D1">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Psychological </w:t>
      </w:r>
    </w:p>
    <w:p w:rsidR="00535B73" w:rsidRPr="00BA350F" w:rsidRDefault="00353DDE" w:rsidP="002277D1">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Physical </w:t>
      </w:r>
    </w:p>
    <w:p w:rsidR="00535B73" w:rsidRPr="00BA350F" w:rsidRDefault="00353DDE" w:rsidP="002277D1">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Sexual </w:t>
      </w:r>
    </w:p>
    <w:p w:rsidR="00535B73" w:rsidRPr="00BA350F" w:rsidRDefault="00353DDE" w:rsidP="002277D1">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Financial </w:t>
      </w:r>
    </w:p>
    <w:p w:rsidR="00535B73" w:rsidRPr="00BA350F" w:rsidRDefault="00353DDE" w:rsidP="002277D1">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Emotional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Aggression and bullying</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Anti-social behaviour </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Depression, anxiety or have suicidal thoughts</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Attention seeking</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Bed wetting, nightmares or insomnia</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Drug and alcohol misuse</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Constant or regular sickness, such as colds and headaches</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Eating disorders</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Not doing as well in school – due to difficulties at home or disruption of moving to, as well as from, refuges </w:t>
      </w:r>
    </w:p>
    <w:p w:rsidR="00535B73" w:rsidRPr="00BA350F" w:rsidRDefault="00353DDE" w:rsidP="002277D1">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Withdrawal</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rsidR="00535B73" w:rsidRPr="00BA350F" w:rsidRDefault="00353DDE" w:rsidP="002277D1">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Sudden change of behaviour </w:t>
      </w:r>
    </w:p>
    <w:p w:rsidR="00535B73" w:rsidRPr="00BA350F" w:rsidRDefault="00353DDE" w:rsidP="002277D1">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Clingy</w:t>
      </w:r>
    </w:p>
    <w:p w:rsidR="00535B73" w:rsidRPr="00BA350F" w:rsidRDefault="00353DDE" w:rsidP="002277D1">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Soiling clothes </w:t>
      </w:r>
    </w:p>
    <w:p w:rsidR="00535B73" w:rsidRPr="00BA350F" w:rsidRDefault="00353DDE" w:rsidP="002277D1">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Risk taking behaviours</w:t>
      </w:r>
    </w:p>
    <w:p w:rsidR="00535B73" w:rsidRPr="00BA350F" w:rsidRDefault="00353DDE" w:rsidP="002277D1">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Missing school </w:t>
      </w:r>
    </w:p>
    <w:p w:rsidR="00535B73" w:rsidRPr="00BA350F" w:rsidRDefault="00353DDE" w:rsidP="002277D1">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Changes in eating habits</w:t>
      </w:r>
    </w:p>
    <w:p w:rsidR="00535B73" w:rsidRPr="00BA350F" w:rsidRDefault="00353DDE" w:rsidP="002277D1">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Obsessive behaviour </w:t>
      </w:r>
    </w:p>
    <w:p w:rsidR="00535B73" w:rsidRPr="00BA350F" w:rsidRDefault="00353DDE" w:rsidP="002277D1">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Self-harm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25">
        <w:r>
          <w:rPr>
            <w:color w:val="0000FF"/>
            <w:sz w:val="24"/>
            <w:szCs w:val="24"/>
            <w:u w:val="single"/>
          </w:rPr>
          <w:t>www.nspcc.org.uk</w:t>
        </w:r>
      </w:hyperlink>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 / behaviours that may be a cause for concern. ‘What is life like at home?’ – is a good question to use regularly with all children.</w:t>
      </w:r>
    </w:p>
    <w:p w:rsidR="00535B73" w:rsidRDefault="00535B73">
      <w:pPr>
        <w:pBdr>
          <w:top w:val="nil"/>
          <w:left w:val="nil"/>
          <w:bottom w:val="nil"/>
          <w:right w:val="nil"/>
          <w:between w:val="nil"/>
        </w:pBdr>
        <w:spacing w:after="0" w:line="240" w:lineRule="auto"/>
        <w:rPr>
          <w:b/>
          <w:color w:val="000000"/>
          <w:sz w:val="24"/>
          <w:szCs w:val="24"/>
        </w:rPr>
      </w:pPr>
    </w:p>
    <w:p w:rsidR="004236F4" w:rsidRDefault="00353DDE">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rsidR="00535B73" w:rsidRDefault="00535B73">
      <w:pPr>
        <w:pBdr>
          <w:top w:val="nil"/>
          <w:left w:val="nil"/>
          <w:bottom w:val="nil"/>
          <w:right w:val="nil"/>
          <w:between w:val="nil"/>
        </w:pBdr>
        <w:spacing w:after="0" w:line="240" w:lineRule="auto"/>
        <w:rPr>
          <w:color w:val="000000"/>
          <w:sz w:val="24"/>
          <w:szCs w:val="24"/>
        </w:rPr>
      </w:pPr>
    </w:p>
    <w:p w:rsidR="00535B73" w:rsidRPr="004B7E94" w:rsidRDefault="00353DDE">
      <w:pPr>
        <w:shd w:val="clear" w:color="auto" w:fill="002060"/>
        <w:rPr>
          <w:b/>
          <w:caps/>
          <w:color w:val="FFFFFF"/>
          <w:sz w:val="28"/>
          <w:szCs w:val="28"/>
        </w:rPr>
      </w:pPr>
      <w:r w:rsidRPr="004B7E94">
        <w:rPr>
          <w:b/>
          <w:caps/>
          <w:sz w:val="28"/>
          <w:szCs w:val="28"/>
        </w:rPr>
        <w:t>Appendix K: Homelessness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rsidR="00535B73" w:rsidRPr="00BA350F" w:rsidRDefault="00353DDE" w:rsidP="002277D1">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Living in temporary or emergency accommodation (such as B &amp; Bs and hostels)</w:t>
      </w:r>
    </w:p>
    <w:p w:rsidR="00535B73" w:rsidRPr="00BA350F" w:rsidRDefault="00353DDE" w:rsidP="002277D1">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Hidden homelessness (staying with friends or family on a temporary basis or living in overcrowded conditions) </w:t>
      </w:r>
    </w:p>
    <w:p w:rsidR="00535B73" w:rsidRPr="00BA350F" w:rsidRDefault="00353DDE" w:rsidP="002277D1">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Couch / sofa surfing, moving from one place to another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Practical issues include loss of possessions required for school e.g. books, uniform etc.</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May be unkempt due to lack of laundry services</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Physically exhausted due to sleeping arrangements</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Emotionally exhausted due to increased stress</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Signs of severe emotional trauma leading to emotional stress, anxiety</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Changes in behaviour and/or problematic behaviour</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Child may become withdrawn or aggressive</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If placed out of area they may arrive late or miss school due to transport / financial difficulties </w:t>
      </w:r>
      <w:r w:rsidRPr="00BA350F">
        <w:rPr>
          <w:color w:val="000000"/>
          <w:sz w:val="24"/>
          <w:szCs w:val="24"/>
        </w:rPr>
        <w:tab/>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The child’s ability to maintain relationships may be affected </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May ‘stand out’ more to peers, leading to feelings of alienation and self-consciousness </w:t>
      </w:r>
    </w:p>
    <w:p w:rsidR="00535B73" w:rsidRPr="00BA350F" w:rsidRDefault="00353DDE" w:rsidP="002277D1">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Impact on attainment levels and ability to learn</w:t>
      </w:r>
      <w:r w:rsidRPr="00BA350F">
        <w:rPr>
          <w:color w:val="000000"/>
          <w:sz w:val="24"/>
          <w:szCs w:val="24"/>
        </w:rPr>
        <w:tab/>
      </w:r>
      <w:r w:rsidRPr="00BA350F">
        <w:rPr>
          <w:color w:val="000000"/>
          <w:sz w:val="24"/>
          <w:szCs w:val="24"/>
        </w:rPr>
        <w:tab/>
      </w:r>
      <w:r w:rsidRPr="00BA350F">
        <w:rPr>
          <w:color w:val="000000"/>
          <w:sz w:val="24"/>
          <w:szCs w:val="24"/>
        </w:rPr>
        <w:tab/>
        <w:t>(Shelter 2017)</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w:t>
      </w:r>
      <w:proofErr w:type="gramEnd"/>
      <w:r>
        <w:rPr>
          <w:color w:val="000000"/>
          <w:sz w:val="24"/>
          <w:szCs w:val="24"/>
        </w:rPr>
        <w:t xml:space="preserve">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rPr>
          <w:sz w:val="24"/>
          <w:szCs w:val="24"/>
        </w:rPr>
      </w:pPr>
      <w:r>
        <w:br w:type="page"/>
      </w:r>
    </w:p>
    <w:p w:rsidR="00535B73" w:rsidRPr="004B7E94" w:rsidRDefault="00353DDE">
      <w:pPr>
        <w:rPr>
          <w:b/>
          <w:caps/>
          <w:color w:val="323E4F"/>
          <w:sz w:val="28"/>
          <w:szCs w:val="28"/>
        </w:rPr>
      </w:pPr>
      <w:r w:rsidRPr="004B7E94">
        <w:rPr>
          <w:b/>
          <w:caps/>
          <w:color w:val="FFFFFF"/>
          <w:sz w:val="24"/>
          <w:szCs w:val="24"/>
          <w:shd w:val="clear" w:color="auto" w:fill="002060"/>
        </w:rPr>
        <w:lastRenderedPageBreak/>
        <w:t>A</w:t>
      </w:r>
      <w:r w:rsidRPr="004B7E94">
        <w:rPr>
          <w:b/>
          <w:caps/>
          <w:color w:val="FFFFFF"/>
          <w:sz w:val="28"/>
          <w:szCs w:val="28"/>
          <w:shd w:val="clear" w:color="auto" w:fill="002060"/>
        </w:rPr>
        <w:t>nnex L: Example Cause for Concern form</w:t>
      </w:r>
      <w:r w:rsidRPr="004B7E94">
        <w:rPr>
          <w:caps/>
          <w:noProof/>
        </w:rPr>
        <mc:AlternateContent>
          <mc:Choice Requires="wps">
            <w:drawing>
              <wp:anchor distT="45720" distB="45720" distL="114300" distR="114300" simplePos="0" relativeHeight="251659264" behindDoc="0" locked="0" layoutInCell="1" hidden="0" allowOverlap="1" wp14:anchorId="2454E171" wp14:editId="07777777">
                <wp:simplePos x="0" y="0"/>
                <wp:positionH relativeFrom="column">
                  <wp:posOffset>4038600</wp:posOffset>
                </wp:positionH>
                <wp:positionV relativeFrom="paragraph">
                  <wp:posOffset>7621</wp:posOffset>
                </wp:positionV>
                <wp:extent cx="1741125" cy="8123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2E092D" w:rsidRDefault="002E092D">
                            <w:pPr>
                              <w:spacing w:line="258" w:lineRule="auto"/>
                              <w:jc w:val="center"/>
                              <w:textDirection w:val="btLr"/>
                            </w:pPr>
                            <w:r>
                              <w:rPr>
                                <w:color w:val="000000"/>
                              </w:rPr>
                              <w:t xml:space="preserve">Insert school </w:t>
                            </w:r>
                          </w:p>
                          <w:p w:rsidR="002E092D" w:rsidRDefault="002E092D">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2454E171" id="Rectangle 219" o:spid="_x0000_s1027" style="position:absolute;margin-left:318pt;margin-top:.6pt;width:137.1pt;height:63.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" strokecolor="white">
                <v:stroke startarrowwidth="narrow" startarrowlength="short" endarrowwidth="narrow" endarrowlength="short"/>
                <v:textbox inset="2.53958mm,1.2694mm,2.53958mm,1.2694mm">
                  <w:txbxContent>
                    <w:p w:rsidR="002E092D" w:rsidRDefault="002E092D">
                      <w:pPr>
                        <w:spacing w:line="258" w:lineRule="auto"/>
                        <w:jc w:val="center"/>
                        <w:textDirection w:val="btLr"/>
                      </w:pPr>
                      <w:r>
                        <w:rPr>
                          <w:color w:val="000000"/>
                        </w:rPr>
                        <w:t xml:space="preserve">Insert school </w:t>
                      </w:r>
                    </w:p>
                    <w:p w:rsidR="002E092D" w:rsidRDefault="002E092D">
                      <w:pPr>
                        <w:spacing w:line="258" w:lineRule="auto"/>
                        <w:jc w:val="center"/>
                        <w:textDirection w:val="btLr"/>
                      </w:pPr>
                      <w:r>
                        <w:rPr>
                          <w:color w:val="000000"/>
                        </w:rPr>
                        <w:t>logo here</w:t>
                      </w:r>
                    </w:p>
                  </w:txbxContent>
                </v:textbox>
                <w10:wrap type="square"/>
              </v:rect>
            </w:pict>
          </mc:Fallback>
        </mc:AlternateContent>
      </w:r>
    </w:p>
    <w:tbl>
      <w:tblPr>
        <w:tblStyle w:val="a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535B73">
        <w:tc>
          <w:tcPr>
            <w:tcW w:w="6204" w:type="dxa"/>
            <w:gridSpan w:val="3"/>
            <w:shd w:val="clear" w:color="auto" w:fill="F2F2F2"/>
          </w:tcPr>
          <w:p w:rsidR="00535B73" w:rsidRDefault="00353DDE">
            <w:pPr>
              <w:spacing w:before="200" w:after="0" w:line="240" w:lineRule="auto"/>
              <w:rPr>
                <w:b/>
                <w:sz w:val="24"/>
                <w:szCs w:val="24"/>
              </w:rPr>
            </w:pPr>
            <w:r>
              <w:rPr>
                <w:b/>
                <w:sz w:val="24"/>
                <w:szCs w:val="24"/>
              </w:rPr>
              <w:t xml:space="preserve">Full Name of Child: </w:t>
            </w:r>
          </w:p>
        </w:tc>
        <w:tc>
          <w:tcPr>
            <w:tcW w:w="3118" w:type="dxa"/>
            <w:shd w:val="clear" w:color="auto" w:fill="F2F2F2"/>
          </w:tcPr>
          <w:p w:rsidR="00535B73" w:rsidRDefault="00353DDE">
            <w:pPr>
              <w:spacing w:before="200" w:after="0" w:line="240" w:lineRule="auto"/>
              <w:rPr>
                <w:b/>
                <w:sz w:val="24"/>
                <w:szCs w:val="24"/>
              </w:rPr>
            </w:pPr>
            <w:r>
              <w:rPr>
                <w:b/>
                <w:sz w:val="24"/>
                <w:szCs w:val="24"/>
              </w:rPr>
              <w:t>DOB:</w:t>
            </w:r>
          </w:p>
        </w:tc>
      </w:tr>
      <w:tr w:rsidR="00535B73">
        <w:tc>
          <w:tcPr>
            <w:tcW w:w="6204" w:type="dxa"/>
            <w:gridSpan w:val="3"/>
            <w:shd w:val="clear" w:color="auto" w:fill="auto"/>
          </w:tcPr>
          <w:p w:rsidR="00535B73" w:rsidRDefault="00535B73">
            <w:pPr>
              <w:spacing w:before="200" w:after="0" w:line="240" w:lineRule="auto"/>
              <w:rPr>
                <w:b/>
                <w:sz w:val="24"/>
                <w:szCs w:val="24"/>
              </w:rPr>
            </w:pPr>
          </w:p>
        </w:tc>
        <w:tc>
          <w:tcPr>
            <w:tcW w:w="3118" w:type="dxa"/>
            <w:shd w:val="clear" w:color="auto" w:fill="auto"/>
          </w:tcPr>
          <w:p w:rsidR="00535B73" w:rsidRDefault="00535B73">
            <w:pPr>
              <w:spacing w:before="200" w:after="0" w:line="240" w:lineRule="auto"/>
              <w:rPr>
                <w:b/>
                <w:sz w:val="24"/>
                <w:szCs w:val="24"/>
              </w:rPr>
            </w:pPr>
          </w:p>
        </w:tc>
      </w:tr>
      <w:tr w:rsidR="00535B73">
        <w:tc>
          <w:tcPr>
            <w:tcW w:w="3151" w:type="dxa"/>
            <w:shd w:val="clear" w:color="auto" w:fill="F2F2F2"/>
          </w:tcPr>
          <w:p w:rsidR="00535B73" w:rsidRDefault="00353DDE">
            <w:pPr>
              <w:spacing w:before="200" w:after="0" w:line="240" w:lineRule="auto"/>
              <w:rPr>
                <w:b/>
                <w:sz w:val="24"/>
                <w:szCs w:val="24"/>
              </w:rPr>
            </w:pPr>
            <w:r>
              <w:rPr>
                <w:b/>
                <w:sz w:val="24"/>
                <w:szCs w:val="24"/>
              </w:rPr>
              <w:t xml:space="preserve">Time of concern: </w:t>
            </w:r>
          </w:p>
        </w:tc>
        <w:tc>
          <w:tcPr>
            <w:tcW w:w="3053" w:type="dxa"/>
            <w:gridSpan w:val="2"/>
            <w:shd w:val="clear" w:color="auto" w:fill="F2F2F2"/>
          </w:tcPr>
          <w:p w:rsidR="00535B73" w:rsidRDefault="00353DDE">
            <w:pPr>
              <w:spacing w:before="200" w:after="0" w:line="240" w:lineRule="auto"/>
              <w:rPr>
                <w:b/>
                <w:sz w:val="24"/>
                <w:szCs w:val="24"/>
              </w:rPr>
            </w:pPr>
            <w:r>
              <w:rPr>
                <w:b/>
                <w:sz w:val="24"/>
                <w:szCs w:val="24"/>
              </w:rPr>
              <w:t>Date of concern:</w:t>
            </w:r>
          </w:p>
        </w:tc>
        <w:tc>
          <w:tcPr>
            <w:tcW w:w="3118" w:type="dxa"/>
            <w:shd w:val="clear" w:color="auto" w:fill="F2F2F2"/>
          </w:tcPr>
          <w:p w:rsidR="00535B73" w:rsidRDefault="00353DDE">
            <w:pPr>
              <w:spacing w:before="200" w:after="0" w:line="240" w:lineRule="auto"/>
              <w:rPr>
                <w:b/>
                <w:sz w:val="24"/>
                <w:szCs w:val="24"/>
              </w:rPr>
            </w:pPr>
            <w:r>
              <w:rPr>
                <w:b/>
                <w:sz w:val="24"/>
                <w:szCs w:val="24"/>
              </w:rPr>
              <w:t>Place of concern:</w:t>
            </w:r>
          </w:p>
        </w:tc>
      </w:tr>
      <w:tr w:rsidR="00535B73">
        <w:tc>
          <w:tcPr>
            <w:tcW w:w="3151" w:type="dxa"/>
            <w:shd w:val="clear" w:color="auto" w:fill="auto"/>
          </w:tcPr>
          <w:p w:rsidR="00535B73" w:rsidRDefault="00535B73">
            <w:pPr>
              <w:spacing w:before="200" w:after="0" w:line="240" w:lineRule="auto"/>
              <w:rPr>
                <w:b/>
                <w:sz w:val="24"/>
                <w:szCs w:val="24"/>
              </w:rPr>
            </w:pPr>
          </w:p>
        </w:tc>
        <w:tc>
          <w:tcPr>
            <w:tcW w:w="3053" w:type="dxa"/>
            <w:gridSpan w:val="2"/>
          </w:tcPr>
          <w:p w:rsidR="00535B73" w:rsidRDefault="00535B73">
            <w:pPr>
              <w:spacing w:before="200" w:after="0" w:line="240" w:lineRule="auto"/>
              <w:rPr>
                <w:b/>
                <w:sz w:val="24"/>
                <w:szCs w:val="24"/>
              </w:rPr>
            </w:pPr>
          </w:p>
        </w:tc>
        <w:tc>
          <w:tcPr>
            <w:tcW w:w="3118" w:type="dxa"/>
          </w:tcPr>
          <w:p w:rsidR="00535B73" w:rsidRDefault="00535B73">
            <w:pPr>
              <w:spacing w:before="200" w:after="0" w:line="240" w:lineRule="auto"/>
              <w:rPr>
                <w:b/>
                <w:sz w:val="24"/>
                <w:szCs w:val="24"/>
              </w:rPr>
            </w:pPr>
          </w:p>
        </w:tc>
      </w:tr>
      <w:tr w:rsidR="00535B73">
        <w:tc>
          <w:tcPr>
            <w:tcW w:w="9322" w:type="dxa"/>
            <w:gridSpan w:val="4"/>
            <w:shd w:val="clear" w:color="auto" w:fill="F2F2F2"/>
          </w:tcPr>
          <w:p w:rsidR="00535B73" w:rsidRDefault="00353DDE">
            <w:pPr>
              <w:spacing w:before="200" w:after="0" w:line="240" w:lineRule="auto"/>
              <w:rPr>
                <w:b/>
                <w:sz w:val="24"/>
                <w:szCs w:val="24"/>
              </w:rPr>
            </w:pPr>
            <w:r>
              <w:rPr>
                <w:b/>
                <w:sz w:val="24"/>
                <w:szCs w:val="24"/>
              </w:rPr>
              <w:t xml:space="preserve">Concern: </w:t>
            </w:r>
          </w:p>
        </w:tc>
      </w:tr>
      <w:tr w:rsidR="00535B73">
        <w:tc>
          <w:tcPr>
            <w:tcW w:w="9322" w:type="dxa"/>
            <w:gridSpan w:val="4"/>
          </w:tcPr>
          <w:p w:rsidR="00535B73" w:rsidRDefault="00353DDE">
            <w:pPr>
              <w:spacing w:before="200" w:after="0" w:line="240" w:lineRule="auto"/>
              <w:rPr>
                <w:b/>
                <w:sz w:val="24"/>
                <w:szCs w:val="24"/>
              </w:rPr>
            </w:pPr>
            <w:r>
              <w:rPr>
                <w:b/>
                <w:sz w:val="24"/>
                <w:szCs w:val="24"/>
              </w:rPr>
              <w:t>Detailed Account:</w:t>
            </w:r>
          </w:p>
          <w:p w:rsidR="00535B73" w:rsidRDefault="00353DDE">
            <w:pPr>
              <w:spacing w:before="200" w:after="0" w:line="240" w:lineRule="auto"/>
              <w:rPr>
                <w:color w:val="FF0000"/>
                <w:sz w:val="24"/>
                <w:szCs w:val="24"/>
              </w:rPr>
            </w:pPr>
            <w:r>
              <w:rPr>
                <w:color w:val="FF0000"/>
                <w:sz w:val="20"/>
                <w:szCs w:val="20"/>
              </w:rPr>
              <w:t>(Please bullet point. Do not interpret what is seen or heard; simply record the facts.  After completing the form, pass it immediately to the designated safeguarding lead / deputy)</w:t>
            </w:r>
          </w:p>
          <w:p w:rsidR="00535B73" w:rsidRDefault="00535B73">
            <w:pPr>
              <w:spacing w:before="200" w:after="0" w:line="240" w:lineRule="auto"/>
              <w:rPr>
                <w:color w:val="FF0000"/>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tc>
      </w:tr>
      <w:tr w:rsidR="00535B73">
        <w:tc>
          <w:tcPr>
            <w:tcW w:w="4621" w:type="dxa"/>
            <w:gridSpan w:val="2"/>
            <w:shd w:val="clear" w:color="auto" w:fill="F2F2F2"/>
          </w:tcPr>
          <w:p w:rsidR="00535B73" w:rsidRDefault="00353DDE">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rsidR="00535B73" w:rsidRDefault="00353DDE">
            <w:pPr>
              <w:tabs>
                <w:tab w:val="left" w:pos="6165"/>
              </w:tabs>
              <w:spacing w:before="200" w:after="200" w:line="276" w:lineRule="auto"/>
              <w:rPr>
                <w:b/>
                <w:sz w:val="24"/>
                <w:szCs w:val="24"/>
              </w:rPr>
            </w:pPr>
            <w:r>
              <w:rPr>
                <w:b/>
                <w:sz w:val="24"/>
                <w:szCs w:val="24"/>
              </w:rPr>
              <w:t>Role / Title</w:t>
            </w:r>
          </w:p>
        </w:tc>
      </w:tr>
      <w:tr w:rsidR="00535B73">
        <w:tc>
          <w:tcPr>
            <w:tcW w:w="4621" w:type="dxa"/>
            <w:gridSpan w:val="2"/>
            <w:shd w:val="clear" w:color="auto" w:fill="auto"/>
          </w:tcPr>
          <w:p w:rsidR="00535B73" w:rsidRDefault="00535B73">
            <w:pPr>
              <w:tabs>
                <w:tab w:val="left" w:pos="6165"/>
              </w:tabs>
              <w:spacing w:before="200" w:after="200" w:line="276" w:lineRule="auto"/>
              <w:rPr>
                <w:sz w:val="24"/>
                <w:szCs w:val="24"/>
              </w:rPr>
            </w:pPr>
          </w:p>
        </w:tc>
        <w:tc>
          <w:tcPr>
            <w:tcW w:w="4701" w:type="dxa"/>
            <w:gridSpan w:val="2"/>
            <w:shd w:val="clear" w:color="auto" w:fill="auto"/>
          </w:tcPr>
          <w:p w:rsidR="00535B73" w:rsidRDefault="00535B73">
            <w:pPr>
              <w:tabs>
                <w:tab w:val="left" w:pos="6165"/>
              </w:tabs>
              <w:spacing w:before="200" w:after="200" w:line="276" w:lineRule="auto"/>
              <w:rPr>
                <w:sz w:val="24"/>
                <w:szCs w:val="24"/>
              </w:rPr>
            </w:pPr>
          </w:p>
        </w:tc>
      </w:tr>
    </w:tbl>
    <w:p w:rsidR="00535B73" w:rsidRDefault="00353DDE">
      <w:pPr>
        <w:jc w:val="center"/>
        <w:rPr>
          <w:b/>
          <w:color w:val="323E4F"/>
          <w:sz w:val="24"/>
          <w:szCs w:val="24"/>
        </w:rPr>
      </w:pPr>
      <w:r>
        <w:rPr>
          <w:b/>
          <w:sz w:val="24"/>
          <w:szCs w:val="24"/>
        </w:rPr>
        <w:t>Please provide a copy to the designated safeguarding lead</w:t>
      </w:r>
    </w:p>
    <w:p w:rsidR="00535B73" w:rsidRPr="004B7E94" w:rsidRDefault="00353DDE">
      <w:pPr>
        <w:rPr>
          <w:b/>
          <w:caps/>
          <w:color w:val="323E4F"/>
          <w:sz w:val="28"/>
          <w:szCs w:val="28"/>
        </w:rPr>
      </w:pPr>
      <w:r w:rsidRPr="004B7E94">
        <w:rPr>
          <w:b/>
          <w:caps/>
          <w:color w:val="FFFFFF"/>
          <w:sz w:val="28"/>
          <w:szCs w:val="28"/>
          <w:shd w:val="clear" w:color="auto" w:fill="002060"/>
        </w:rPr>
        <w:lastRenderedPageBreak/>
        <w:t>Annex L: Body Map</w:t>
      </w:r>
    </w:p>
    <w:tbl>
      <w:tblPr>
        <w:tblStyle w:val="a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535B73">
        <w:tc>
          <w:tcPr>
            <w:tcW w:w="3883" w:type="dxa"/>
            <w:shd w:val="clear" w:color="auto" w:fill="F2F2F2"/>
          </w:tcPr>
          <w:p w:rsidR="00535B73" w:rsidRDefault="00353DDE">
            <w:pPr>
              <w:keepLines/>
              <w:tabs>
                <w:tab w:val="left" w:pos="5040"/>
              </w:tabs>
              <w:spacing w:after="0" w:line="240" w:lineRule="auto"/>
              <w:rPr>
                <w:b/>
                <w:sz w:val="24"/>
                <w:szCs w:val="24"/>
              </w:rPr>
            </w:pPr>
            <w:r>
              <w:rPr>
                <w:b/>
                <w:sz w:val="24"/>
                <w:szCs w:val="24"/>
              </w:rPr>
              <w:t>Child’s Full Name</w:t>
            </w:r>
          </w:p>
        </w:tc>
        <w:tc>
          <w:tcPr>
            <w:tcW w:w="2462" w:type="dxa"/>
            <w:shd w:val="clear" w:color="auto" w:fill="F2F2F2"/>
          </w:tcPr>
          <w:p w:rsidR="00535B73" w:rsidRDefault="00353DDE">
            <w:pPr>
              <w:keepLines/>
              <w:tabs>
                <w:tab w:val="left" w:pos="5040"/>
              </w:tabs>
              <w:spacing w:after="0" w:line="240" w:lineRule="auto"/>
              <w:rPr>
                <w:b/>
                <w:sz w:val="24"/>
                <w:szCs w:val="24"/>
              </w:rPr>
            </w:pPr>
            <w:r>
              <w:rPr>
                <w:b/>
                <w:sz w:val="24"/>
                <w:szCs w:val="24"/>
              </w:rPr>
              <w:t>DOB</w:t>
            </w:r>
          </w:p>
        </w:tc>
        <w:tc>
          <w:tcPr>
            <w:tcW w:w="2694" w:type="dxa"/>
            <w:shd w:val="clear" w:color="auto" w:fill="F2F2F2"/>
          </w:tcPr>
          <w:p w:rsidR="00535B73" w:rsidRDefault="00353DDE">
            <w:pPr>
              <w:keepLines/>
              <w:tabs>
                <w:tab w:val="left" w:pos="5040"/>
              </w:tabs>
              <w:spacing w:after="0" w:line="240" w:lineRule="auto"/>
              <w:rPr>
                <w:b/>
                <w:sz w:val="24"/>
                <w:szCs w:val="24"/>
              </w:rPr>
            </w:pPr>
            <w:r>
              <w:rPr>
                <w:b/>
                <w:sz w:val="24"/>
                <w:szCs w:val="24"/>
              </w:rPr>
              <w:t>Date</w:t>
            </w:r>
          </w:p>
        </w:tc>
      </w:tr>
      <w:tr w:rsidR="00535B73">
        <w:tc>
          <w:tcPr>
            <w:tcW w:w="3883" w:type="dxa"/>
            <w:shd w:val="clear" w:color="auto" w:fill="auto"/>
          </w:tcPr>
          <w:p w:rsidR="00535B73" w:rsidRDefault="00535B73">
            <w:pPr>
              <w:keepLines/>
              <w:tabs>
                <w:tab w:val="left" w:pos="5040"/>
              </w:tabs>
              <w:spacing w:after="0" w:line="240" w:lineRule="auto"/>
              <w:rPr>
                <w:b/>
                <w:sz w:val="24"/>
                <w:szCs w:val="24"/>
              </w:rPr>
            </w:pPr>
          </w:p>
          <w:p w:rsidR="00535B73" w:rsidRDefault="00535B73">
            <w:pPr>
              <w:keepLines/>
              <w:tabs>
                <w:tab w:val="left" w:pos="5040"/>
              </w:tabs>
              <w:spacing w:after="0" w:line="240" w:lineRule="auto"/>
              <w:rPr>
                <w:b/>
                <w:sz w:val="24"/>
                <w:szCs w:val="24"/>
              </w:rPr>
            </w:pPr>
          </w:p>
        </w:tc>
        <w:tc>
          <w:tcPr>
            <w:tcW w:w="2462" w:type="dxa"/>
            <w:shd w:val="clear" w:color="auto" w:fill="auto"/>
          </w:tcPr>
          <w:p w:rsidR="00535B73" w:rsidRDefault="00535B73">
            <w:pPr>
              <w:keepLines/>
              <w:tabs>
                <w:tab w:val="left" w:pos="5040"/>
              </w:tabs>
              <w:spacing w:after="0" w:line="240" w:lineRule="auto"/>
              <w:rPr>
                <w:b/>
                <w:sz w:val="24"/>
                <w:szCs w:val="24"/>
              </w:rPr>
            </w:pPr>
          </w:p>
        </w:tc>
        <w:tc>
          <w:tcPr>
            <w:tcW w:w="2694" w:type="dxa"/>
            <w:shd w:val="clear" w:color="auto" w:fill="auto"/>
          </w:tcPr>
          <w:p w:rsidR="00535B73" w:rsidRDefault="00535B73">
            <w:pPr>
              <w:keepLines/>
              <w:tabs>
                <w:tab w:val="left" w:pos="5040"/>
              </w:tabs>
              <w:spacing w:after="0" w:line="240" w:lineRule="auto"/>
              <w:rPr>
                <w:b/>
                <w:sz w:val="24"/>
                <w:szCs w:val="24"/>
              </w:rPr>
            </w:pPr>
          </w:p>
        </w:tc>
      </w:tr>
    </w:tbl>
    <w:p w:rsidR="00535B73" w:rsidRDefault="00353DDE">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1F21C8EE" wp14:editId="07777777">
                <wp:simplePos x="0" y="0"/>
                <wp:positionH relativeFrom="column">
                  <wp:posOffset>2362200</wp:posOffset>
                </wp:positionH>
                <wp:positionV relativeFrom="paragraph">
                  <wp:posOffset>141666</wp:posOffset>
                </wp:positionV>
                <wp:extent cx="4324350" cy="3567854"/>
                <wp:effectExtent l="0" t="0" r="0" b="0"/>
                <wp:wrapNone/>
                <wp:docPr id="220" name="Group 220"/>
                <wp:cNvGraphicFramePr/>
                <a:graphic xmlns:a="http://schemas.openxmlformats.org/drawingml/2006/main">
                  <a:graphicData uri="http://schemas.microsoft.com/office/word/2010/wordprocessingGroup">
                    <wpg:wgp>
                      <wpg:cNvGrpSpPr/>
                      <wpg:grpSpPr>
                        <a:xfrm>
                          <a:off x="0" y="0"/>
                          <a:ext cx="4324350" cy="3567854"/>
                          <a:chOff x="2367000" y="657000"/>
                          <a:chExt cx="5962775" cy="6240300"/>
                        </a:xfrm>
                      </wpg:grpSpPr>
                      <wpg:grpSp>
                        <wpg:cNvPr id="3" name="Group 3"/>
                        <wpg:cNvGrpSpPr/>
                        <wpg:grpSpPr>
                          <a:xfrm>
                            <a:off x="2367000" y="657000"/>
                            <a:ext cx="5958000" cy="6240284"/>
                            <a:chOff x="2578" y="3211"/>
                            <a:chExt cx="8857" cy="9825"/>
                          </a:xfrm>
                        </wpg:grpSpPr>
                        <wps:wsp>
                          <wps:cNvPr id="4" name="Rectangle 4"/>
                          <wps:cNvSpPr/>
                          <wps:spPr>
                            <a:xfrm>
                              <a:off x="2578" y="3211"/>
                              <a:ext cx="8850" cy="9825"/>
                            </a:xfrm>
                            <a:prstGeom prst="rect">
                              <a:avLst/>
                            </a:prstGeom>
                            <a:noFill/>
                            <a:ln>
                              <a:noFill/>
                            </a:ln>
                          </wps:spPr>
                          <wps:txbx>
                            <w:txbxContent>
                              <w:p w:rsidR="002E092D" w:rsidRDefault="002E092D">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2E092D" w:rsidRDefault="002E092D">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7" name="Shape 7" descr="faces"/>
                            <pic:cNvPicPr preferRelativeResize="0"/>
                          </pic:nvPicPr>
                          <pic:blipFill rotWithShape="1">
                            <a:blip r:embed="rId26">
                              <a:alphaModFix/>
                            </a:blip>
                            <a:srcRect/>
                            <a:stretch/>
                          </pic:blipFill>
                          <pic:spPr>
                            <a:xfrm>
                              <a:off x="5134" y="10341"/>
                              <a:ext cx="4950" cy="2555"/>
                            </a:xfrm>
                            <a:prstGeom prst="rect">
                              <a:avLst/>
                            </a:prstGeom>
                            <a:noFill/>
                            <a:ln>
                              <a:noFill/>
                            </a:ln>
                          </pic:spPr>
                        </pic:pic>
                      </wpg:grpSp>
                    </wpg:wgp>
                  </a:graphicData>
                </a:graphic>
              </wp:anchor>
            </w:drawing>
          </mc:Choice>
          <mc:Fallback>
            <w:pict>
              <v:group w14:anchorId="1F21C8EE" id="Group 220" o:spid="_x0000_s1028" style="position:absolute;left:0;text-align:left;margin-left:186pt;margin-top:11.15pt;width:340.5pt;height:280.95pt;z-index:251660288" coordorigin="23670,6570" coordsize="59627,6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">
                <v:group id="Group 3" o:spid="_x0000_s1029"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78;top:3211;width:8850;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2E092D" w:rsidRDefault="002E092D">
                          <w:pPr>
                            <w:spacing w:after="0" w:line="240" w:lineRule="auto"/>
                            <w:textDirection w:val="btLr"/>
                          </w:pPr>
                        </w:p>
                      </w:txbxContent>
                    </v:textbox>
                  </v:rect>
                  <v:rect id="Rectangle 5" o:spid="_x0000_s1031"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" strokecolor="white">
                    <v:stroke startarrowwidth="narrow" startarrowlength="short" endarrowwidth="narrow" endarrowlength="short"/>
                    <v:textbox inset="2.53958mm,1.2694mm,2.53958mm,1.2694mm">
                      <w:txbxContent>
                        <w:p w:rsidR="002E092D" w:rsidRDefault="002E092D">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">
                    <v:imagedata r:id="rId27" o:title="faces"/>
                  </v:shape>
                </v:group>
              </v:group>
            </w:pict>
          </mc:Fallback>
        </mc:AlternateContent>
      </w:r>
    </w:p>
    <w:p w:rsidR="00535B73" w:rsidRDefault="00535B73">
      <w:pPr>
        <w:keepLines/>
        <w:widowControl w:val="0"/>
        <w:spacing w:after="0" w:line="240" w:lineRule="auto"/>
        <w:jc w:val="both"/>
        <w:rPr>
          <w:rFonts w:ascii="Arial" w:eastAsia="Arial" w:hAnsi="Arial" w:cs="Arial"/>
          <w:sz w:val="20"/>
          <w:szCs w:val="20"/>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353DDE">
      <w:pPr>
        <w:rPr>
          <w:b/>
          <w:color w:val="323E4F"/>
          <w:sz w:val="24"/>
          <w:szCs w:val="24"/>
        </w:rPr>
      </w:pPr>
      <w:r>
        <w:rPr>
          <w:noProof/>
        </w:rPr>
        <w:drawing>
          <wp:anchor distT="0" distB="0" distL="0" distR="0" simplePos="0" relativeHeight="251661312" behindDoc="1" locked="0" layoutInCell="1" hidden="0" allowOverlap="1" wp14:anchorId="5245C914" wp14:editId="07777777">
            <wp:simplePos x="0" y="0"/>
            <wp:positionH relativeFrom="column">
              <wp:posOffset>285750</wp:posOffset>
            </wp:positionH>
            <wp:positionV relativeFrom="paragraph">
              <wp:posOffset>96236</wp:posOffset>
            </wp:positionV>
            <wp:extent cx="1733550" cy="4181475"/>
            <wp:effectExtent l="0" t="0" r="0" b="0"/>
            <wp:wrapNone/>
            <wp:docPr id="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8"/>
                    <a:srcRect/>
                    <a:stretch>
                      <a:fillRect/>
                    </a:stretch>
                  </pic:blipFill>
                  <pic:spPr>
                    <a:xfrm>
                      <a:off x="0" y="0"/>
                      <a:ext cx="1733550" cy="4181475"/>
                    </a:xfrm>
                    <a:prstGeom prst="rect">
                      <a:avLst/>
                    </a:prstGeom>
                    <a:ln/>
                  </pic:spPr>
                </pic:pic>
              </a:graphicData>
            </a:graphic>
          </wp:anchor>
        </w:drawing>
      </w: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tbl>
      <w:tblPr>
        <w:tblStyle w:val="a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000"/>
      </w:tblGrid>
      <w:tr w:rsidR="00535B73">
        <w:tc>
          <w:tcPr>
            <w:tcW w:w="8755" w:type="dxa"/>
            <w:gridSpan w:val="3"/>
            <w:shd w:val="clear" w:color="auto" w:fill="auto"/>
          </w:tcPr>
          <w:p w:rsidR="00535B73" w:rsidRDefault="00353DDE">
            <w:pPr>
              <w:keepLines/>
              <w:spacing w:after="0" w:line="240" w:lineRule="auto"/>
              <w:rPr>
                <w:b/>
                <w:sz w:val="24"/>
                <w:szCs w:val="24"/>
              </w:rPr>
            </w:pPr>
            <w:r>
              <w:rPr>
                <w:b/>
                <w:sz w:val="24"/>
                <w:szCs w:val="24"/>
              </w:rPr>
              <w:t xml:space="preserve">Description of injury / additional notes: </w:t>
            </w:r>
          </w:p>
          <w:p w:rsidR="00535B73" w:rsidRDefault="00535B73">
            <w:pPr>
              <w:keepLines/>
              <w:spacing w:after="0" w:line="240" w:lineRule="auto"/>
              <w:rPr>
                <w:b/>
                <w:sz w:val="24"/>
                <w:szCs w:val="24"/>
              </w:rPr>
            </w:pPr>
          </w:p>
          <w:p w:rsidR="00535B73" w:rsidRDefault="00535B73">
            <w:pPr>
              <w:keepLines/>
              <w:spacing w:after="0" w:line="240" w:lineRule="auto"/>
              <w:rPr>
                <w:b/>
                <w:sz w:val="24"/>
                <w:szCs w:val="24"/>
              </w:rPr>
            </w:pPr>
          </w:p>
          <w:p w:rsidR="00535B73" w:rsidRDefault="00535B73">
            <w:pPr>
              <w:keepLines/>
              <w:spacing w:after="0" w:line="240" w:lineRule="auto"/>
              <w:rPr>
                <w:b/>
                <w:sz w:val="24"/>
                <w:szCs w:val="24"/>
              </w:rPr>
            </w:pPr>
          </w:p>
        </w:tc>
      </w:tr>
      <w:tr w:rsidR="00535B73">
        <w:tc>
          <w:tcPr>
            <w:tcW w:w="2877" w:type="dxa"/>
            <w:shd w:val="clear" w:color="auto" w:fill="F2F2F2"/>
          </w:tcPr>
          <w:p w:rsidR="00535B73" w:rsidRDefault="00353DDE">
            <w:pPr>
              <w:keepLines/>
              <w:tabs>
                <w:tab w:val="left" w:pos="5040"/>
              </w:tabs>
              <w:spacing w:after="0" w:line="240" w:lineRule="auto"/>
              <w:rPr>
                <w:b/>
                <w:sz w:val="24"/>
                <w:szCs w:val="24"/>
              </w:rPr>
            </w:pPr>
            <w:r>
              <w:rPr>
                <w:b/>
                <w:sz w:val="24"/>
                <w:szCs w:val="24"/>
              </w:rPr>
              <w:t>Professional’s Name</w:t>
            </w:r>
          </w:p>
        </w:tc>
        <w:tc>
          <w:tcPr>
            <w:tcW w:w="2878" w:type="dxa"/>
            <w:tcBorders>
              <w:bottom w:val="single" w:sz="4" w:space="0" w:color="000000"/>
            </w:tcBorders>
            <w:shd w:val="clear" w:color="auto" w:fill="F2F2F2"/>
          </w:tcPr>
          <w:p w:rsidR="00535B73" w:rsidRDefault="00353DDE">
            <w:pPr>
              <w:keepLines/>
              <w:tabs>
                <w:tab w:val="left" w:pos="5040"/>
              </w:tabs>
              <w:spacing w:after="0" w:line="240" w:lineRule="auto"/>
              <w:rPr>
                <w:b/>
                <w:sz w:val="24"/>
                <w:szCs w:val="24"/>
              </w:rPr>
            </w:pPr>
            <w:r>
              <w:rPr>
                <w:b/>
                <w:sz w:val="24"/>
                <w:szCs w:val="24"/>
              </w:rPr>
              <w:t>Professional’s Designation</w:t>
            </w:r>
          </w:p>
        </w:tc>
        <w:tc>
          <w:tcPr>
            <w:tcW w:w="3000" w:type="dxa"/>
            <w:tcBorders>
              <w:bottom w:val="single" w:sz="4" w:space="0" w:color="000000"/>
            </w:tcBorders>
            <w:shd w:val="clear" w:color="auto" w:fill="F2F2F2"/>
          </w:tcPr>
          <w:p w:rsidR="00535B73" w:rsidRDefault="00353DDE">
            <w:pPr>
              <w:keepLines/>
              <w:tabs>
                <w:tab w:val="left" w:pos="5040"/>
              </w:tabs>
              <w:spacing w:after="0" w:line="240" w:lineRule="auto"/>
              <w:rPr>
                <w:b/>
                <w:sz w:val="24"/>
                <w:szCs w:val="24"/>
              </w:rPr>
            </w:pPr>
            <w:r>
              <w:rPr>
                <w:b/>
                <w:sz w:val="24"/>
                <w:szCs w:val="24"/>
              </w:rPr>
              <w:t>Contact Number</w:t>
            </w:r>
          </w:p>
        </w:tc>
      </w:tr>
      <w:tr w:rsidR="00535B73">
        <w:tc>
          <w:tcPr>
            <w:tcW w:w="2877" w:type="dxa"/>
            <w:shd w:val="clear" w:color="auto" w:fill="auto"/>
          </w:tcPr>
          <w:p w:rsidR="00535B73" w:rsidRDefault="00535B73">
            <w:pPr>
              <w:keepLines/>
              <w:tabs>
                <w:tab w:val="left" w:pos="5040"/>
              </w:tabs>
              <w:spacing w:after="0" w:line="240" w:lineRule="auto"/>
              <w:rPr>
                <w:b/>
                <w:sz w:val="24"/>
                <w:szCs w:val="24"/>
              </w:rPr>
            </w:pPr>
          </w:p>
          <w:p w:rsidR="00535B73" w:rsidRDefault="00535B73">
            <w:pPr>
              <w:keepLines/>
              <w:tabs>
                <w:tab w:val="left" w:pos="5040"/>
              </w:tabs>
              <w:spacing w:after="0" w:line="240" w:lineRule="auto"/>
              <w:rPr>
                <w:b/>
                <w:sz w:val="24"/>
                <w:szCs w:val="24"/>
              </w:rPr>
            </w:pPr>
          </w:p>
        </w:tc>
        <w:tc>
          <w:tcPr>
            <w:tcW w:w="2878" w:type="dxa"/>
            <w:tcBorders>
              <w:bottom w:val="single" w:sz="4" w:space="0" w:color="000000"/>
            </w:tcBorders>
            <w:shd w:val="clear" w:color="auto" w:fill="auto"/>
          </w:tcPr>
          <w:p w:rsidR="00535B73" w:rsidRDefault="00535B73">
            <w:pPr>
              <w:keepLines/>
              <w:tabs>
                <w:tab w:val="left" w:pos="5040"/>
              </w:tabs>
              <w:spacing w:after="0" w:line="240" w:lineRule="auto"/>
              <w:rPr>
                <w:b/>
                <w:sz w:val="24"/>
                <w:szCs w:val="24"/>
              </w:rPr>
            </w:pPr>
          </w:p>
        </w:tc>
        <w:tc>
          <w:tcPr>
            <w:tcW w:w="3000" w:type="dxa"/>
            <w:tcBorders>
              <w:bottom w:val="single" w:sz="4" w:space="0" w:color="000000"/>
            </w:tcBorders>
            <w:shd w:val="clear" w:color="auto" w:fill="auto"/>
          </w:tcPr>
          <w:p w:rsidR="00535B73" w:rsidRDefault="00535B73">
            <w:pPr>
              <w:keepLines/>
              <w:tabs>
                <w:tab w:val="left" w:pos="5040"/>
              </w:tabs>
              <w:spacing w:after="0" w:line="240" w:lineRule="auto"/>
              <w:rPr>
                <w:b/>
                <w:sz w:val="24"/>
                <w:szCs w:val="24"/>
              </w:rPr>
            </w:pPr>
          </w:p>
        </w:tc>
      </w:tr>
    </w:tbl>
    <w:p w:rsidR="00535B73" w:rsidRPr="004B7E94" w:rsidRDefault="00353DDE">
      <w:pPr>
        <w:shd w:val="clear" w:color="auto" w:fill="002060"/>
        <w:rPr>
          <w:b/>
          <w:caps/>
          <w:color w:val="FFFFFF"/>
          <w:sz w:val="28"/>
          <w:szCs w:val="28"/>
        </w:rPr>
      </w:pPr>
      <w:r w:rsidRPr="004B7E94">
        <w:rPr>
          <w:b/>
          <w:caps/>
          <w:color w:val="FFFFFF"/>
          <w:sz w:val="28"/>
          <w:szCs w:val="28"/>
        </w:rPr>
        <w:lastRenderedPageBreak/>
        <w:t>Annex L: Designated Safeguarding Lead Check List</w:t>
      </w:r>
    </w:p>
    <w:tbl>
      <w:tblPr>
        <w:tblStyle w:val="a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535B73" w:rsidTr="00BA350F">
        <w:tc>
          <w:tcPr>
            <w:tcW w:w="3227" w:type="dxa"/>
            <w:shd w:val="clear" w:color="auto" w:fill="8496B0"/>
          </w:tcPr>
          <w:p w:rsidR="00535B73" w:rsidRDefault="00353DDE">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rsidR="00535B73" w:rsidRDefault="00353DDE">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rsidR="00535B73" w:rsidRDefault="00353DDE">
            <w:pPr>
              <w:spacing w:before="200" w:after="200" w:line="276" w:lineRule="auto"/>
              <w:jc w:val="center"/>
              <w:rPr>
                <w:b/>
                <w:color w:val="FFFFFF"/>
                <w:sz w:val="24"/>
                <w:szCs w:val="24"/>
              </w:rPr>
            </w:pPr>
            <w:r>
              <w:rPr>
                <w:b/>
                <w:color w:val="FFFFFF"/>
                <w:sz w:val="24"/>
                <w:szCs w:val="24"/>
              </w:rPr>
              <w:t>Outcome</w:t>
            </w: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Discuss with child</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Contact parents</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Check records in school</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 xml:space="preserve">Discuss with relevant professionals </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Check with schools who have siblings</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Seek advice from LA</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rPr>
          <w:trHeight w:val="740"/>
        </w:trPr>
        <w:tc>
          <w:tcPr>
            <w:tcW w:w="3227" w:type="dxa"/>
            <w:shd w:val="clear" w:color="auto" w:fill="F2F2F2"/>
          </w:tcPr>
          <w:p w:rsidR="00535B73" w:rsidRDefault="00353DDE">
            <w:pPr>
              <w:spacing w:before="200" w:after="200" w:line="276" w:lineRule="auto"/>
              <w:rPr>
                <w:sz w:val="24"/>
                <w:szCs w:val="24"/>
              </w:rPr>
            </w:pPr>
            <w:r>
              <w:rPr>
                <w:sz w:val="24"/>
                <w:szCs w:val="24"/>
              </w:rPr>
              <w:t>Monitor and review</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 xml:space="preserve">Consider an early help assessment </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Consult with Social Care</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Contact police</w:t>
            </w:r>
          </w:p>
          <w:p w:rsidR="00535B73" w:rsidRDefault="00353DDE">
            <w:pPr>
              <w:spacing w:before="200" w:after="200" w:line="276" w:lineRule="auto"/>
              <w:rPr>
                <w:sz w:val="24"/>
                <w:szCs w:val="24"/>
              </w:rPr>
            </w:pPr>
            <w:r>
              <w:rPr>
                <w:sz w:val="24"/>
                <w:szCs w:val="24"/>
              </w:rPr>
              <w:t>101: Non-emergency</w:t>
            </w:r>
          </w:p>
          <w:p w:rsidR="00535B73" w:rsidRDefault="00353DDE">
            <w:pPr>
              <w:spacing w:before="200" w:after="200" w:line="276" w:lineRule="auto"/>
              <w:rPr>
                <w:sz w:val="24"/>
                <w:szCs w:val="24"/>
              </w:rPr>
            </w:pPr>
            <w:r>
              <w:rPr>
                <w:sz w:val="24"/>
                <w:szCs w:val="24"/>
              </w:rPr>
              <w:t xml:space="preserve">999: Immediate Danger </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Other (please specify)</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rPr>
          <w:trHeight w:val="714"/>
        </w:trPr>
        <w:tc>
          <w:tcPr>
            <w:tcW w:w="9634" w:type="dxa"/>
            <w:gridSpan w:val="3"/>
            <w:shd w:val="clear" w:color="auto" w:fill="8496B0"/>
          </w:tcPr>
          <w:p w:rsidR="00535B73" w:rsidRDefault="00353DDE">
            <w:pPr>
              <w:spacing w:before="200" w:after="200" w:line="276" w:lineRule="auto"/>
              <w:rPr>
                <w:color w:val="FFFFFF"/>
                <w:sz w:val="24"/>
                <w:szCs w:val="24"/>
              </w:rPr>
            </w:pPr>
            <w:r>
              <w:rPr>
                <w:b/>
                <w:color w:val="FFFFFF"/>
                <w:sz w:val="24"/>
                <w:szCs w:val="24"/>
              </w:rPr>
              <w:t xml:space="preserve">Assessment of Risk </w:t>
            </w:r>
          </w:p>
        </w:tc>
      </w:tr>
      <w:tr w:rsidR="00535B73" w:rsidTr="00BA350F">
        <w:trPr>
          <w:trHeight w:val="557"/>
        </w:trPr>
        <w:tc>
          <w:tcPr>
            <w:tcW w:w="3227" w:type="dxa"/>
            <w:shd w:val="clear" w:color="auto" w:fill="FFFFFF"/>
          </w:tcPr>
          <w:p w:rsidR="00535B73" w:rsidRDefault="00353DDE">
            <w:pPr>
              <w:spacing w:before="200" w:after="200" w:line="276" w:lineRule="auto"/>
              <w:jc w:val="center"/>
              <w:rPr>
                <w:sz w:val="24"/>
                <w:szCs w:val="24"/>
              </w:rPr>
            </w:pPr>
            <w:r>
              <w:rPr>
                <w:sz w:val="24"/>
                <w:szCs w:val="24"/>
              </w:rPr>
              <w:t>Safeguarding</w:t>
            </w:r>
          </w:p>
        </w:tc>
        <w:tc>
          <w:tcPr>
            <w:tcW w:w="2297" w:type="dxa"/>
            <w:shd w:val="clear" w:color="auto" w:fill="FFFFFF"/>
          </w:tcPr>
          <w:p w:rsidR="00535B73" w:rsidRDefault="00353DDE">
            <w:pPr>
              <w:spacing w:before="200" w:after="200" w:line="276" w:lineRule="auto"/>
              <w:jc w:val="center"/>
              <w:rPr>
                <w:sz w:val="24"/>
                <w:szCs w:val="24"/>
              </w:rPr>
            </w:pPr>
            <w:r>
              <w:rPr>
                <w:sz w:val="24"/>
                <w:szCs w:val="24"/>
              </w:rPr>
              <w:t>Risk of Harm</w:t>
            </w:r>
          </w:p>
        </w:tc>
        <w:tc>
          <w:tcPr>
            <w:tcW w:w="4110" w:type="dxa"/>
            <w:shd w:val="clear" w:color="auto" w:fill="FFFFFF"/>
          </w:tcPr>
          <w:p w:rsidR="00535B73" w:rsidRDefault="00353DDE">
            <w:pPr>
              <w:spacing w:before="200" w:after="200" w:line="276" w:lineRule="auto"/>
              <w:jc w:val="center"/>
              <w:rPr>
                <w:sz w:val="24"/>
                <w:szCs w:val="24"/>
              </w:rPr>
            </w:pPr>
            <w:r>
              <w:rPr>
                <w:sz w:val="24"/>
                <w:szCs w:val="24"/>
              </w:rPr>
              <w:t>Immediate Danger</w:t>
            </w:r>
          </w:p>
        </w:tc>
      </w:tr>
    </w:tbl>
    <w:p w:rsidR="00535B73" w:rsidRDefault="00535B73">
      <w:pPr>
        <w:rPr>
          <w:b/>
          <w:color w:val="323E4F"/>
          <w:sz w:val="24"/>
          <w:szCs w:val="24"/>
        </w:rPr>
      </w:pPr>
    </w:p>
    <w:p w:rsidR="00535B73" w:rsidRDefault="00353DDE">
      <w:pPr>
        <w:rPr>
          <w:rFonts w:ascii="Arial" w:eastAsia="Arial" w:hAnsi="Arial" w:cs="Arial"/>
          <w:sz w:val="16"/>
          <w:szCs w:val="16"/>
        </w:rPr>
      </w:pPr>
      <w:r>
        <w:br w:type="page"/>
      </w:r>
    </w:p>
    <w:p w:rsidR="00535B73" w:rsidRPr="004B7E94" w:rsidRDefault="00353DDE">
      <w:pPr>
        <w:shd w:val="clear" w:color="auto" w:fill="002060"/>
        <w:spacing w:after="0" w:line="240" w:lineRule="auto"/>
        <w:rPr>
          <w:b/>
          <w:caps/>
          <w:color w:val="FFFFFF"/>
          <w:sz w:val="28"/>
          <w:szCs w:val="28"/>
        </w:rPr>
      </w:pPr>
      <w:r w:rsidRPr="004B7E94">
        <w:rPr>
          <w:b/>
          <w:caps/>
          <w:sz w:val="28"/>
          <w:szCs w:val="28"/>
        </w:rPr>
        <w:lastRenderedPageBreak/>
        <w:t>Appendix M: Online safety</w:t>
      </w:r>
    </w:p>
    <w:p w:rsidR="00535B73" w:rsidRDefault="00535B73">
      <w:pPr>
        <w:spacing w:after="0" w:line="240" w:lineRule="auto"/>
        <w:rPr>
          <w:rFonts w:ascii="Arial" w:eastAsia="Arial" w:hAnsi="Arial" w:cs="Arial"/>
          <w:b/>
          <w:color w:val="000000"/>
        </w:rPr>
      </w:pPr>
    </w:p>
    <w:p w:rsidR="00535B73" w:rsidRDefault="00535B73">
      <w:pPr>
        <w:spacing w:after="0" w:line="240" w:lineRule="auto"/>
        <w:rPr>
          <w:rFonts w:ascii="Arial" w:eastAsia="Arial" w:hAnsi="Arial" w:cs="Arial"/>
          <w:b/>
          <w:color w:val="000000"/>
        </w:rPr>
      </w:pPr>
    </w:p>
    <w:p w:rsidR="00535B73" w:rsidRDefault="00353DDE">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rsidR="00535B73" w:rsidRDefault="00535B73">
      <w:pPr>
        <w:spacing w:after="0" w:line="240" w:lineRule="auto"/>
        <w:rPr>
          <w:b/>
          <w:sz w:val="24"/>
          <w:szCs w:val="24"/>
        </w:rPr>
      </w:pPr>
    </w:p>
    <w:p w:rsidR="00535B73" w:rsidRPr="00BA350F" w:rsidRDefault="00353DDE" w:rsidP="002277D1">
      <w:pPr>
        <w:pStyle w:val="ListParagraph"/>
        <w:numPr>
          <w:ilvl w:val="0"/>
          <w:numId w:val="72"/>
        </w:numPr>
        <w:spacing w:after="0" w:line="240" w:lineRule="auto"/>
        <w:rPr>
          <w:sz w:val="24"/>
          <w:szCs w:val="24"/>
        </w:rPr>
      </w:pPr>
      <w:r w:rsidRPr="00BA350F">
        <w:rPr>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rsidR="00535B73" w:rsidRDefault="00535B73" w:rsidP="00BA350F">
      <w:pPr>
        <w:spacing w:after="0" w:line="240" w:lineRule="auto"/>
        <w:rPr>
          <w:sz w:val="24"/>
          <w:szCs w:val="24"/>
        </w:rPr>
      </w:pPr>
    </w:p>
    <w:p w:rsidR="00535B73" w:rsidRPr="00BA350F" w:rsidRDefault="00353DDE" w:rsidP="002277D1">
      <w:pPr>
        <w:pStyle w:val="ListParagraph"/>
        <w:numPr>
          <w:ilvl w:val="0"/>
          <w:numId w:val="72"/>
        </w:numPr>
        <w:spacing w:after="0" w:line="240" w:lineRule="auto"/>
        <w:rPr>
          <w:sz w:val="24"/>
          <w:szCs w:val="24"/>
        </w:rPr>
      </w:pPr>
      <w:r w:rsidRPr="00BA350F">
        <w:rPr>
          <w:sz w:val="24"/>
          <w:szCs w:val="24"/>
        </w:rPr>
        <w:t>We</w:t>
      </w:r>
      <w:r w:rsidRPr="00BA350F">
        <w:rPr>
          <w:color w:val="0070C0"/>
          <w:sz w:val="24"/>
          <w:szCs w:val="24"/>
        </w:rPr>
        <w:t xml:space="preserve"> </w:t>
      </w:r>
      <w:r w:rsidRPr="00BA350F">
        <w:rPr>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rsidR="00535B73" w:rsidRDefault="00535B73" w:rsidP="00BA350F">
      <w:pPr>
        <w:spacing w:after="0" w:line="240" w:lineRule="auto"/>
        <w:rPr>
          <w:sz w:val="24"/>
          <w:szCs w:val="24"/>
        </w:rPr>
      </w:pPr>
    </w:p>
    <w:p w:rsidR="00535B73" w:rsidRPr="00BA350F" w:rsidRDefault="00353DDE" w:rsidP="002277D1">
      <w:pPr>
        <w:pStyle w:val="ListParagraph"/>
        <w:numPr>
          <w:ilvl w:val="0"/>
          <w:numId w:val="72"/>
        </w:numPr>
        <w:spacing w:after="0" w:line="240" w:lineRule="auto"/>
        <w:rPr>
          <w:sz w:val="24"/>
          <w:szCs w:val="24"/>
        </w:rPr>
      </w:pPr>
      <w:r w:rsidRPr="00BA350F">
        <w:rPr>
          <w:sz w:val="24"/>
          <w:szCs w:val="24"/>
        </w:rPr>
        <w:t xml:space="preserve">The school identifies that the breadth of issues classified within online safety is considerable, but can be categorised into four areas of risk: </w:t>
      </w:r>
    </w:p>
    <w:p w:rsidR="00535B73" w:rsidRPr="00BA350F" w:rsidRDefault="00353DDE" w:rsidP="002277D1">
      <w:pPr>
        <w:pStyle w:val="ListParagraph"/>
        <w:numPr>
          <w:ilvl w:val="0"/>
          <w:numId w:val="73"/>
        </w:numPr>
        <w:spacing w:after="0" w:line="240" w:lineRule="auto"/>
        <w:rPr>
          <w:sz w:val="24"/>
          <w:szCs w:val="24"/>
        </w:rPr>
      </w:pPr>
      <w:r w:rsidRPr="00BA350F">
        <w:rPr>
          <w:b/>
          <w:sz w:val="24"/>
          <w:szCs w:val="24"/>
        </w:rPr>
        <w:t>Content</w:t>
      </w:r>
      <w:r w:rsidRPr="00BA350F">
        <w:rPr>
          <w:sz w:val="24"/>
          <w:szCs w:val="24"/>
        </w:rPr>
        <w:t xml:space="preserve">: being exposed to illegal, inappropriate or harmful content. For example, pornography, fake news, racism, misogyny, self-harm, suicide, anti-Semitism, radicalisation and extremism. </w:t>
      </w:r>
    </w:p>
    <w:p w:rsidR="00535B73" w:rsidRPr="00BA350F" w:rsidRDefault="00353DDE" w:rsidP="002277D1">
      <w:pPr>
        <w:pStyle w:val="ListParagraph"/>
        <w:numPr>
          <w:ilvl w:val="0"/>
          <w:numId w:val="73"/>
        </w:numPr>
        <w:spacing w:after="0" w:line="240" w:lineRule="auto"/>
        <w:rPr>
          <w:sz w:val="24"/>
          <w:szCs w:val="24"/>
        </w:rPr>
      </w:pPr>
      <w:r w:rsidRPr="00BA350F">
        <w:rPr>
          <w:b/>
          <w:sz w:val="24"/>
          <w:szCs w:val="24"/>
        </w:rPr>
        <w:t>Contact</w:t>
      </w:r>
      <w:r w:rsidRPr="00BA350F">
        <w:rPr>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rsidR="00535B73" w:rsidRPr="00BA350F" w:rsidRDefault="00353DDE" w:rsidP="002277D1">
      <w:pPr>
        <w:pStyle w:val="ListParagraph"/>
        <w:numPr>
          <w:ilvl w:val="0"/>
          <w:numId w:val="73"/>
        </w:numPr>
        <w:spacing w:after="0" w:line="240" w:lineRule="auto"/>
        <w:rPr>
          <w:sz w:val="24"/>
          <w:szCs w:val="24"/>
        </w:rPr>
      </w:pPr>
      <w:r w:rsidRPr="00BA350F">
        <w:rPr>
          <w:b/>
          <w:sz w:val="24"/>
          <w:szCs w:val="24"/>
        </w:rPr>
        <w:t>Conduct</w:t>
      </w:r>
      <w:r w:rsidRPr="00BA350F">
        <w:rPr>
          <w:sz w:val="24"/>
          <w:szCs w:val="24"/>
        </w:rPr>
        <w:t>: personal online behaviour that increases the likelihood of, or causes, harm. For example, making, sending and receiving explicit images (e.g. consensual and non-consensual sharing of nudes and semi-nudes and</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or pornography), sharing other explicit images and online bullying.</w:t>
      </w:r>
    </w:p>
    <w:p w:rsidR="00535B73" w:rsidRPr="00BA350F" w:rsidRDefault="00353DDE" w:rsidP="002277D1">
      <w:pPr>
        <w:pStyle w:val="ListParagraph"/>
        <w:numPr>
          <w:ilvl w:val="0"/>
          <w:numId w:val="73"/>
        </w:numPr>
        <w:spacing w:after="0" w:line="240" w:lineRule="auto"/>
        <w:rPr>
          <w:sz w:val="24"/>
          <w:szCs w:val="24"/>
        </w:rPr>
      </w:pPr>
      <w:r w:rsidRPr="00BA350F">
        <w:rPr>
          <w:b/>
          <w:sz w:val="24"/>
          <w:szCs w:val="24"/>
        </w:rPr>
        <w:t>Commerce</w:t>
      </w:r>
      <w:r w:rsidRPr="00BA350F">
        <w:rPr>
          <w:sz w:val="24"/>
          <w:szCs w:val="24"/>
        </w:rPr>
        <w:t>: risks such as online gambling, inappropriate advertising, phishing and or financial scams.</w:t>
      </w:r>
    </w:p>
    <w:p w:rsidR="00535B73" w:rsidRDefault="00535B73">
      <w:pPr>
        <w:spacing w:after="0" w:line="240" w:lineRule="auto"/>
        <w:ind w:left="360"/>
        <w:rPr>
          <w:sz w:val="24"/>
          <w:szCs w:val="24"/>
        </w:rPr>
      </w:pPr>
    </w:p>
    <w:p w:rsidR="00535B73" w:rsidRPr="00BA350F" w:rsidRDefault="00353DDE" w:rsidP="002277D1">
      <w:pPr>
        <w:pStyle w:val="ListParagraph"/>
        <w:numPr>
          <w:ilvl w:val="0"/>
          <w:numId w:val="74"/>
        </w:numPr>
        <w:spacing w:after="0" w:line="240" w:lineRule="auto"/>
        <w:rPr>
          <w:sz w:val="24"/>
          <w:szCs w:val="24"/>
        </w:rPr>
      </w:pPr>
      <w:r w:rsidRPr="00BA350F">
        <w:rPr>
          <w:sz w:val="24"/>
          <w:szCs w:val="24"/>
        </w:rPr>
        <w:t>We</w:t>
      </w:r>
      <w:r w:rsidRPr="00BA350F">
        <w:rPr>
          <w:color w:val="009EFF"/>
          <w:sz w:val="24"/>
          <w:szCs w:val="24"/>
        </w:rPr>
        <w:t xml:space="preserve"> </w:t>
      </w:r>
      <w:r w:rsidRPr="00BA350F">
        <w:rPr>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rsidR="00535B73" w:rsidRDefault="00535B73" w:rsidP="00BA350F">
      <w:pPr>
        <w:spacing w:after="0" w:line="240" w:lineRule="auto"/>
        <w:ind w:left="720"/>
        <w:rPr>
          <w:sz w:val="24"/>
          <w:szCs w:val="24"/>
        </w:rPr>
      </w:pPr>
    </w:p>
    <w:p w:rsidR="00535B73" w:rsidRDefault="00353DDE" w:rsidP="002277D1">
      <w:pPr>
        <w:pStyle w:val="ListParagraph"/>
        <w:numPr>
          <w:ilvl w:val="0"/>
          <w:numId w:val="74"/>
        </w:numPr>
        <w:spacing w:after="0" w:line="240" w:lineRule="auto"/>
        <w:rPr>
          <w:color w:val="FF0000"/>
          <w:sz w:val="24"/>
          <w:szCs w:val="24"/>
        </w:rPr>
      </w:pPr>
      <w:r w:rsidRPr="00BA350F">
        <w:rPr>
          <w:sz w:val="24"/>
          <w:szCs w:val="24"/>
        </w:rPr>
        <w:t xml:space="preserve">The headteacher will be informed of online safety concerns by the DSL, as appropriate. The named governor for safeguarding will report on online safety practice and incidents, including outcomes, on a regular basis to the wider governing board. </w:t>
      </w:r>
    </w:p>
    <w:p w:rsidR="00F50CAA" w:rsidRPr="00F50CAA" w:rsidRDefault="00F50CAA" w:rsidP="00F50CAA">
      <w:pPr>
        <w:pStyle w:val="ListParagraph"/>
        <w:rPr>
          <w:color w:val="FF0000"/>
          <w:sz w:val="24"/>
          <w:szCs w:val="24"/>
        </w:rPr>
      </w:pPr>
    </w:p>
    <w:p w:rsidR="00F50CAA" w:rsidRDefault="00F50CAA" w:rsidP="00F50CAA">
      <w:pPr>
        <w:pStyle w:val="ListParagraph"/>
        <w:spacing w:after="0" w:line="240" w:lineRule="auto"/>
        <w:rPr>
          <w:color w:val="FF0000"/>
          <w:sz w:val="24"/>
          <w:szCs w:val="24"/>
        </w:rPr>
      </w:pPr>
    </w:p>
    <w:p w:rsidR="00F50CAA" w:rsidRPr="00BA350F" w:rsidRDefault="00F50CAA" w:rsidP="00F50CAA">
      <w:pPr>
        <w:pStyle w:val="ListParagraph"/>
        <w:spacing w:after="0" w:line="240" w:lineRule="auto"/>
        <w:rPr>
          <w:color w:val="FF0000"/>
          <w:sz w:val="24"/>
          <w:szCs w:val="24"/>
        </w:rPr>
      </w:pPr>
    </w:p>
    <w:p w:rsidR="00535B73" w:rsidRDefault="00535B73">
      <w:pPr>
        <w:spacing w:after="0" w:line="240" w:lineRule="auto"/>
        <w:rPr>
          <w:color w:val="FF0000"/>
          <w:sz w:val="24"/>
          <w:szCs w:val="24"/>
        </w:rPr>
      </w:pPr>
    </w:p>
    <w:p w:rsidR="00BA350F" w:rsidRDefault="00BA350F">
      <w:pPr>
        <w:spacing w:after="0" w:line="240" w:lineRule="auto"/>
        <w:rPr>
          <w:color w:val="FF0000"/>
          <w:sz w:val="24"/>
          <w:szCs w:val="24"/>
        </w:rPr>
      </w:pPr>
    </w:p>
    <w:p w:rsidR="00BA350F" w:rsidRDefault="00BA350F">
      <w:pPr>
        <w:spacing w:after="0" w:line="240" w:lineRule="auto"/>
        <w:rPr>
          <w:color w:val="FF0000"/>
          <w:sz w:val="24"/>
          <w:szCs w:val="24"/>
        </w:rPr>
      </w:pPr>
    </w:p>
    <w:p w:rsidR="00BA350F" w:rsidRDefault="00BA350F">
      <w:pPr>
        <w:spacing w:after="0" w:line="240" w:lineRule="auto"/>
        <w:rPr>
          <w:sz w:val="24"/>
          <w:szCs w:val="24"/>
          <w:highlight w:val="yellow"/>
        </w:rPr>
      </w:pPr>
    </w:p>
    <w:p w:rsidR="00535B73" w:rsidRPr="00275D18" w:rsidRDefault="00353DDE">
      <w:pPr>
        <w:spacing w:after="0" w:line="240" w:lineRule="auto"/>
        <w:rPr>
          <w:b/>
          <w:sz w:val="24"/>
          <w:szCs w:val="24"/>
        </w:rPr>
      </w:pPr>
      <w:r>
        <w:rPr>
          <w:b/>
          <w:sz w:val="24"/>
          <w:szCs w:val="24"/>
        </w:rPr>
        <w:t>Policies and Procedures</w:t>
      </w:r>
    </w:p>
    <w:p w:rsidR="00535B73" w:rsidRPr="00BA350F" w:rsidRDefault="00353DDE" w:rsidP="002277D1">
      <w:pPr>
        <w:pStyle w:val="ListParagraph"/>
        <w:numPr>
          <w:ilvl w:val="0"/>
          <w:numId w:val="75"/>
        </w:numPr>
        <w:spacing w:after="0" w:line="240" w:lineRule="auto"/>
        <w:rPr>
          <w:sz w:val="24"/>
          <w:szCs w:val="24"/>
        </w:rPr>
      </w:pPr>
      <w:r w:rsidRPr="00BA350F">
        <w:rPr>
          <w:sz w:val="24"/>
          <w:szCs w:val="24"/>
        </w:rPr>
        <w:t>The DSL has overall responsibility for online safety within the school but will liaise with other members of staff, for example IT technicians, curriculum leads etc. as necessary.</w:t>
      </w:r>
      <w:r w:rsidRPr="00BA350F">
        <w:rPr>
          <w:b/>
          <w:color w:val="FF0096"/>
          <w:sz w:val="24"/>
          <w:szCs w:val="24"/>
        </w:rPr>
        <w:t xml:space="preserve"> </w:t>
      </w:r>
    </w:p>
    <w:p w:rsidR="00535B73" w:rsidRDefault="00535B73" w:rsidP="00BA350F">
      <w:pPr>
        <w:spacing w:after="0" w:line="240" w:lineRule="auto"/>
        <w:ind w:left="360"/>
        <w:rPr>
          <w:sz w:val="24"/>
          <w:szCs w:val="24"/>
        </w:rPr>
      </w:pPr>
    </w:p>
    <w:p w:rsidR="00535B73" w:rsidRPr="00F50CAA" w:rsidRDefault="00353DDE" w:rsidP="002277D1">
      <w:pPr>
        <w:pStyle w:val="ListParagraph"/>
        <w:numPr>
          <w:ilvl w:val="0"/>
          <w:numId w:val="75"/>
        </w:numPr>
        <w:spacing w:after="0" w:line="240" w:lineRule="auto"/>
        <w:rPr>
          <w:color w:val="000000" w:themeColor="text1"/>
          <w:sz w:val="24"/>
          <w:szCs w:val="24"/>
        </w:rPr>
      </w:pPr>
      <w:r w:rsidRPr="00BA350F">
        <w:rPr>
          <w:sz w:val="24"/>
          <w:szCs w:val="24"/>
        </w:rPr>
        <w:t xml:space="preserve">The DSL will respond to online safety concerns reported in line with our child protection and other associated policies, including our </w:t>
      </w:r>
      <w:r w:rsidRPr="00F50CAA">
        <w:rPr>
          <w:color w:val="000000" w:themeColor="text1"/>
          <w:sz w:val="24"/>
          <w:szCs w:val="24"/>
        </w:rPr>
        <w:t xml:space="preserve">anti-bullying, social media and behaviour policies. </w:t>
      </w:r>
    </w:p>
    <w:p w:rsidR="00535B73" w:rsidRPr="00BA350F" w:rsidRDefault="00353DDE" w:rsidP="002277D1">
      <w:pPr>
        <w:pStyle w:val="ListParagraph"/>
        <w:numPr>
          <w:ilvl w:val="0"/>
          <w:numId w:val="77"/>
        </w:numPr>
        <w:spacing w:after="0" w:line="240" w:lineRule="auto"/>
        <w:rPr>
          <w:sz w:val="24"/>
          <w:szCs w:val="24"/>
        </w:rPr>
      </w:pPr>
      <w:r w:rsidRPr="00BA350F">
        <w:rPr>
          <w:sz w:val="24"/>
          <w:szCs w:val="24"/>
        </w:rPr>
        <w:t>Internal sanctions and/or support will be implemented as appropriate.</w:t>
      </w:r>
    </w:p>
    <w:p w:rsidR="00535B73" w:rsidRPr="00BA350F" w:rsidRDefault="00353DDE" w:rsidP="002277D1">
      <w:pPr>
        <w:pStyle w:val="ListParagraph"/>
        <w:numPr>
          <w:ilvl w:val="0"/>
          <w:numId w:val="77"/>
        </w:numPr>
        <w:spacing w:after="0" w:line="240" w:lineRule="auto"/>
        <w:rPr>
          <w:sz w:val="24"/>
          <w:szCs w:val="24"/>
        </w:rPr>
      </w:pPr>
      <w:r w:rsidRPr="00BA350F">
        <w:rPr>
          <w:sz w:val="24"/>
          <w:szCs w:val="24"/>
        </w:rPr>
        <w:t xml:space="preserve">Where necessary, concerns will be escalated and reported to relevant partner agencies in line with local policies and procedures. </w:t>
      </w:r>
    </w:p>
    <w:p w:rsidR="00535B73" w:rsidRDefault="00535B73" w:rsidP="00BA350F">
      <w:pPr>
        <w:spacing w:after="0" w:line="240" w:lineRule="auto"/>
        <w:ind w:left="1080"/>
        <w:rPr>
          <w:sz w:val="24"/>
          <w:szCs w:val="24"/>
        </w:rPr>
      </w:pPr>
    </w:p>
    <w:p w:rsidR="00535B73" w:rsidRPr="00BA350F" w:rsidRDefault="00353DDE" w:rsidP="002277D1">
      <w:pPr>
        <w:pStyle w:val="ListParagraph"/>
        <w:numPr>
          <w:ilvl w:val="0"/>
          <w:numId w:val="75"/>
        </w:numPr>
        <w:spacing w:after="0" w:line="240" w:lineRule="auto"/>
        <w:rPr>
          <w:sz w:val="24"/>
          <w:szCs w:val="24"/>
        </w:rPr>
      </w:pPr>
      <w:r w:rsidRPr="00BA350F">
        <w:rPr>
          <w:sz w:val="24"/>
          <w:szCs w:val="24"/>
        </w:rPr>
        <w:t xml:space="preserve">We use a wide range of technology. This </w:t>
      </w:r>
      <w:proofErr w:type="gramStart"/>
      <w:r w:rsidRPr="00BA350F">
        <w:rPr>
          <w:sz w:val="24"/>
          <w:szCs w:val="24"/>
        </w:rPr>
        <w:t>includes  computers</w:t>
      </w:r>
      <w:proofErr w:type="gramEnd"/>
      <w:r w:rsidRPr="00BA350F">
        <w:rPr>
          <w:sz w:val="24"/>
          <w:szCs w:val="24"/>
        </w:rPr>
        <w:t xml:space="preserve">, laptops, tablets and other digital devices, the internet, our learning platform, intranet and email systems. </w:t>
      </w:r>
    </w:p>
    <w:p w:rsidR="00535B73" w:rsidRPr="00BA350F" w:rsidRDefault="00353DDE" w:rsidP="002277D1">
      <w:pPr>
        <w:pStyle w:val="ListParagraph"/>
        <w:numPr>
          <w:ilvl w:val="0"/>
          <w:numId w:val="76"/>
        </w:numPr>
        <w:spacing w:after="0" w:line="240" w:lineRule="auto"/>
        <w:rPr>
          <w:sz w:val="24"/>
          <w:szCs w:val="24"/>
        </w:rPr>
      </w:pPr>
      <w:r w:rsidRPr="00BA350F">
        <w:rPr>
          <w:sz w:val="24"/>
          <w:szCs w:val="24"/>
        </w:rPr>
        <w:t xml:space="preserve">All school owned devices and systems will be used in accordance with our acceptable use policies and with appropriate safety and security measures in place. </w:t>
      </w:r>
    </w:p>
    <w:p w:rsidR="00535B73" w:rsidRPr="00BA350F" w:rsidRDefault="00353DDE" w:rsidP="002277D1">
      <w:pPr>
        <w:pStyle w:val="ListParagraph"/>
        <w:numPr>
          <w:ilvl w:val="0"/>
          <w:numId w:val="75"/>
        </w:numPr>
        <w:spacing w:after="0" w:line="240" w:lineRule="auto"/>
        <w:rPr>
          <w:b/>
          <w:i/>
          <w:sz w:val="24"/>
          <w:szCs w:val="24"/>
        </w:rPr>
      </w:pPr>
      <w:r w:rsidRPr="00BA350F">
        <w:rPr>
          <w:sz w:val="24"/>
          <w:szCs w:val="24"/>
        </w:rPr>
        <w:t>We recognise the specific risks that can be posed by mobile and smart technology, including mobile</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smart phones, cameras and wearable technology. In accordance with KCSIE 2023</w:t>
      </w:r>
    </w:p>
    <w:p w:rsidR="00535B73" w:rsidRPr="00BA350F" w:rsidRDefault="00353DDE" w:rsidP="002277D1">
      <w:pPr>
        <w:pStyle w:val="ListParagraph"/>
        <w:numPr>
          <w:ilvl w:val="0"/>
          <w:numId w:val="75"/>
        </w:numPr>
        <w:spacing w:after="0" w:line="240" w:lineRule="auto"/>
        <w:rPr>
          <w:b/>
          <w:i/>
          <w:sz w:val="24"/>
          <w:szCs w:val="24"/>
        </w:rPr>
      </w:pPr>
      <w:r w:rsidRPr="00BA350F">
        <w:rPr>
          <w:sz w:val="24"/>
          <w:szCs w:val="24"/>
        </w:rPr>
        <w:t>the school has appropriate mobile and smart technology, image use, online and acceptable use policies in place, which are shared and understood by all members of the community.</w:t>
      </w:r>
      <w:r w:rsidRPr="00BA350F">
        <w:rPr>
          <w:b/>
          <w:color w:val="FF0096"/>
          <w:sz w:val="24"/>
          <w:szCs w:val="24"/>
        </w:rPr>
        <w:t xml:space="preserve">  </w:t>
      </w:r>
    </w:p>
    <w:p w:rsidR="00535B73" w:rsidRDefault="00535B73">
      <w:pPr>
        <w:spacing w:after="0" w:line="240" w:lineRule="auto"/>
        <w:rPr>
          <w:b/>
          <w:i/>
          <w:sz w:val="24"/>
          <w:szCs w:val="24"/>
        </w:rPr>
      </w:pPr>
    </w:p>
    <w:p w:rsidR="00535B73" w:rsidRDefault="00535B73">
      <w:pPr>
        <w:spacing w:after="0" w:line="240" w:lineRule="auto"/>
        <w:rPr>
          <w:b/>
          <w:i/>
          <w:sz w:val="24"/>
          <w:szCs w:val="24"/>
        </w:rPr>
      </w:pPr>
    </w:p>
    <w:p w:rsidR="00535B73" w:rsidRDefault="00353DDE" w:rsidP="00275D18">
      <w:pPr>
        <w:spacing w:after="0" w:line="240" w:lineRule="auto"/>
        <w:rPr>
          <w:b/>
          <w:sz w:val="24"/>
          <w:szCs w:val="24"/>
        </w:rPr>
      </w:pPr>
      <w:r>
        <w:rPr>
          <w:b/>
          <w:sz w:val="24"/>
          <w:szCs w:val="24"/>
        </w:rPr>
        <w:t xml:space="preserve">Appropriate Filtering and Monitoring </w:t>
      </w:r>
    </w:p>
    <w:p w:rsidR="00F50CAA" w:rsidRDefault="00F50CAA" w:rsidP="00275D18">
      <w:pPr>
        <w:spacing w:after="0" w:line="240" w:lineRule="auto"/>
        <w:rPr>
          <w:sz w:val="24"/>
          <w:szCs w:val="24"/>
        </w:rPr>
      </w:pPr>
      <w:r w:rsidRPr="00F50CAA">
        <w:rPr>
          <w:sz w:val="24"/>
          <w:szCs w:val="24"/>
        </w:rPr>
        <w:t xml:space="preserve">The </w:t>
      </w:r>
      <w:r>
        <w:rPr>
          <w:sz w:val="24"/>
          <w:szCs w:val="24"/>
        </w:rPr>
        <w:t>leadership and relevant staff are:</w:t>
      </w:r>
    </w:p>
    <w:p w:rsidR="00F50CAA" w:rsidRDefault="00F50CAA" w:rsidP="002277D1">
      <w:pPr>
        <w:pStyle w:val="ListParagraph"/>
        <w:numPr>
          <w:ilvl w:val="0"/>
          <w:numId w:val="93"/>
        </w:numPr>
        <w:spacing w:after="0" w:line="240" w:lineRule="auto"/>
        <w:rPr>
          <w:sz w:val="24"/>
          <w:szCs w:val="24"/>
        </w:rPr>
      </w:pPr>
      <w:r>
        <w:rPr>
          <w:sz w:val="24"/>
          <w:szCs w:val="24"/>
        </w:rPr>
        <w:t>aware of all internet monitoring and filtering systems</w:t>
      </w:r>
    </w:p>
    <w:p w:rsidR="00F50CAA" w:rsidRDefault="00F50CAA" w:rsidP="002277D1">
      <w:pPr>
        <w:pStyle w:val="ListParagraph"/>
        <w:numPr>
          <w:ilvl w:val="0"/>
          <w:numId w:val="93"/>
        </w:numPr>
        <w:spacing w:after="0" w:line="240" w:lineRule="auto"/>
        <w:rPr>
          <w:sz w:val="24"/>
          <w:szCs w:val="24"/>
        </w:rPr>
      </w:pPr>
      <w:r>
        <w:rPr>
          <w:sz w:val="24"/>
          <w:szCs w:val="24"/>
        </w:rPr>
        <w:t>Manage them effectively</w:t>
      </w:r>
    </w:p>
    <w:p w:rsidR="00535B73" w:rsidRDefault="00F50CAA" w:rsidP="002277D1">
      <w:pPr>
        <w:pStyle w:val="ListParagraph"/>
        <w:numPr>
          <w:ilvl w:val="0"/>
          <w:numId w:val="93"/>
        </w:numPr>
        <w:spacing w:after="0" w:line="240" w:lineRule="auto"/>
        <w:rPr>
          <w:sz w:val="24"/>
          <w:szCs w:val="24"/>
        </w:rPr>
      </w:pPr>
      <w:r>
        <w:rPr>
          <w:sz w:val="24"/>
          <w:szCs w:val="24"/>
        </w:rPr>
        <w:t>Know how to escalate concerns when they are identified</w:t>
      </w:r>
    </w:p>
    <w:p w:rsidR="00F50CAA" w:rsidRPr="00F50CAA" w:rsidRDefault="00F50CAA" w:rsidP="00F50CAA">
      <w:pPr>
        <w:pStyle w:val="ListParagraph"/>
        <w:spacing w:after="0" w:line="240" w:lineRule="auto"/>
        <w:rPr>
          <w:sz w:val="24"/>
          <w:szCs w:val="24"/>
        </w:rPr>
      </w:pPr>
    </w:p>
    <w:p w:rsidR="00535B73" w:rsidRPr="00F50CAA" w:rsidRDefault="00353DDE" w:rsidP="002277D1">
      <w:pPr>
        <w:pStyle w:val="ListParagraph"/>
        <w:numPr>
          <w:ilvl w:val="0"/>
          <w:numId w:val="87"/>
        </w:numPr>
        <w:spacing w:after="0" w:line="240" w:lineRule="auto"/>
        <w:rPr>
          <w:b/>
          <w:i/>
          <w:sz w:val="24"/>
          <w:szCs w:val="24"/>
        </w:rPr>
      </w:pPr>
      <w:r w:rsidRPr="00275D18">
        <w:rPr>
          <w:sz w:val="24"/>
          <w:szCs w:val="24"/>
        </w:rPr>
        <w:t>We</w:t>
      </w:r>
      <w:r w:rsidRPr="00275D18">
        <w:rPr>
          <w:color w:val="0070C0"/>
          <w:sz w:val="24"/>
          <w:szCs w:val="24"/>
        </w:rPr>
        <w:t xml:space="preserve"> </w:t>
      </w:r>
      <w:r w:rsidRPr="00275D18">
        <w:rPr>
          <w:sz w:val="24"/>
          <w:szCs w:val="24"/>
        </w:rPr>
        <w:t>will do all we reasonably can to limit children’s exposure to online risks through school provided IT systems and will ensure that appropriate filtering and monitoring systems are in place.</w:t>
      </w:r>
      <w:r w:rsidRPr="00275D18">
        <w:rPr>
          <w:color w:val="008000"/>
          <w:sz w:val="24"/>
          <w:szCs w:val="24"/>
        </w:rPr>
        <w:t xml:space="preserve"> </w:t>
      </w:r>
    </w:p>
    <w:p w:rsidR="00F50CAA" w:rsidRDefault="00F50CAA" w:rsidP="002277D1">
      <w:pPr>
        <w:pStyle w:val="ListParagraph"/>
        <w:numPr>
          <w:ilvl w:val="0"/>
          <w:numId w:val="87"/>
        </w:numPr>
        <w:spacing w:after="0" w:line="240" w:lineRule="auto"/>
        <w:rPr>
          <w:sz w:val="24"/>
          <w:szCs w:val="24"/>
        </w:rPr>
      </w:pPr>
      <w:r w:rsidRPr="002048B3">
        <w:rPr>
          <w:sz w:val="24"/>
          <w:szCs w:val="24"/>
        </w:rPr>
        <w:t>Settings should list details of how</w:t>
      </w:r>
      <w:r w:rsidR="002048B3" w:rsidRPr="002048B3">
        <w:rPr>
          <w:sz w:val="24"/>
          <w:szCs w:val="24"/>
        </w:rPr>
        <w:t xml:space="preserve"> this is established and achieved e.g. which filtering and monitoring systems or approaches are in place and why these decisions have been made</w:t>
      </w:r>
    </w:p>
    <w:p w:rsidR="002048B3" w:rsidRDefault="002048B3" w:rsidP="002277D1">
      <w:pPr>
        <w:pStyle w:val="ListParagraph"/>
        <w:numPr>
          <w:ilvl w:val="0"/>
          <w:numId w:val="87"/>
        </w:numPr>
        <w:spacing w:after="0" w:line="240" w:lineRule="auto"/>
        <w:rPr>
          <w:sz w:val="24"/>
          <w:szCs w:val="24"/>
        </w:rPr>
      </w:pPr>
      <w:r>
        <w:rPr>
          <w:sz w:val="24"/>
          <w:szCs w:val="24"/>
        </w:rPr>
        <w:t>To support schools to meet this duty, the Department for Education has published filtering and monitoring standards</w:t>
      </w:r>
    </w:p>
    <w:p w:rsidR="002048B3" w:rsidRPr="002048B3" w:rsidRDefault="002048B3" w:rsidP="002277D1">
      <w:pPr>
        <w:pStyle w:val="ListParagraph"/>
        <w:numPr>
          <w:ilvl w:val="0"/>
          <w:numId w:val="87"/>
        </w:numPr>
        <w:spacing w:after="0" w:line="240" w:lineRule="auto"/>
        <w:rPr>
          <w:sz w:val="24"/>
          <w:szCs w:val="24"/>
        </w:rPr>
      </w:pPr>
      <w:r>
        <w:rPr>
          <w:sz w:val="24"/>
          <w:szCs w:val="24"/>
        </w:rPr>
        <w:t xml:space="preserve">The UK Safer Internet </w:t>
      </w:r>
      <w:proofErr w:type="spellStart"/>
      <w:r>
        <w:rPr>
          <w:sz w:val="24"/>
          <w:szCs w:val="24"/>
        </w:rPr>
        <w:t>Center</w:t>
      </w:r>
      <w:proofErr w:type="spellEnd"/>
      <w:r>
        <w:rPr>
          <w:sz w:val="24"/>
          <w:szCs w:val="24"/>
        </w:rPr>
        <w:t xml:space="preserve"> has published guidance as to what “appropriate” filtering and monitoring might look like.</w:t>
      </w:r>
    </w:p>
    <w:p w:rsidR="00535B73" w:rsidRPr="002048B3" w:rsidRDefault="002048B3" w:rsidP="002277D1">
      <w:pPr>
        <w:pStyle w:val="ListParagraph"/>
        <w:numPr>
          <w:ilvl w:val="0"/>
          <w:numId w:val="87"/>
        </w:numPr>
        <w:spacing w:after="0" w:line="240" w:lineRule="auto"/>
        <w:rPr>
          <w:sz w:val="24"/>
          <w:szCs w:val="24"/>
        </w:rPr>
      </w:pPr>
      <w:r>
        <w:rPr>
          <w:sz w:val="24"/>
          <w:szCs w:val="24"/>
        </w:rPr>
        <w:t xml:space="preserve">If children or staff discover unsuitable </w:t>
      </w:r>
      <w:r w:rsidR="00353DDE" w:rsidRPr="002048B3">
        <w:rPr>
          <w:sz w:val="24"/>
          <w:szCs w:val="24"/>
        </w:rPr>
        <w:t>sites or material, they are required to</w:t>
      </w:r>
      <w:r w:rsidR="00353DDE" w:rsidRPr="002048B3">
        <w:rPr>
          <w:color w:val="FF0000"/>
          <w:sz w:val="24"/>
          <w:szCs w:val="24"/>
        </w:rPr>
        <w:t>:</w:t>
      </w:r>
      <w:r>
        <w:rPr>
          <w:color w:val="FF0000"/>
          <w:sz w:val="24"/>
          <w:szCs w:val="24"/>
        </w:rPr>
        <w:t xml:space="preserve"> </w:t>
      </w:r>
      <w:r w:rsidRPr="002048B3">
        <w:rPr>
          <w:color w:val="000000" w:themeColor="text1"/>
          <w:sz w:val="24"/>
          <w:szCs w:val="24"/>
        </w:rPr>
        <w:t>turn off monitor/screen, use a screen cover widget, report the concern immediately to a member of staff, report the URL of the site to technical staff/services</w:t>
      </w:r>
      <w:r w:rsidR="00353DDE" w:rsidRPr="002048B3">
        <w:rPr>
          <w:color w:val="000000" w:themeColor="text1"/>
          <w:sz w:val="24"/>
          <w:szCs w:val="24"/>
        </w:rPr>
        <w:t xml:space="preserve"> </w:t>
      </w:r>
    </w:p>
    <w:p w:rsidR="00535B73" w:rsidRPr="007E5ADF" w:rsidRDefault="00353DDE" w:rsidP="002277D1">
      <w:pPr>
        <w:pStyle w:val="ListParagraph"/>
        <w:numPr>
          <w:ilvl w:val="0"/>
          <w:numId w:val="90"/>
        </w:numPr>
        <w:spacing w:after="0" w:line="240" w:lineRule="auto"/>
        <w:rPr>
          <w:sz w:val="24"/>
          <w:szCs w:val="24"/>
        </w:rPr>
      </w:pPr>
      <w:r w:rsidRPr="007E5ADF">
        <w:rPr>
          <w:sz w:val="24"/>
          <w:szCs w:val="24"/>
        </w:rPr>
        <w:t xml:space="preserve">All users will be informed that use of our systems can be monitored, and that monitoring will be in line with data protection, human rights, and privacy legislation. </w:t>
      </w:r>
    </w:p>
    <w:p w:rsidR="00535B73" w:rsidRPr="00BA350F" w:rsidRDefault="00353DDE" w:rsidP="002277D1">
      <w:pPr>
        <w:pStyle w:val="ListParagraph"/>
        <w:numPr>
          <w:ilvl w:val="0"/>
          <w:numId w:val="78"/>
        </w:numPr>
        <w:spacing w:after="0" w:line="240" w:lineRule="auto"/>
        <w:rPr>
          <w:sz w:val="24"/>
          <w:szCs w:val="24"/>
        </w:rPr>
      </w:pPr>
      <w:r w:rsidRPr="00BA350F">
        <w:rPr>
          <w:sz w:val="24"/>
          <w:szCs w:val="24"/>
        </w:rPr>
        <w:t xml:space="preserve">Filtering breaches or concerns identified through our monitoring approaches will be recorded and reported to the DSL who will respond as appropriate. </w:t>
      </w:r>
    </w:p>
    <w:p w:rsidR="00535B73" w:rsidRPr="00BA350F" w:rsidRDefault="00353DDE" w:rsidP="002277D1">
      <w:pPr>
        <w:pStyle w:val="ListParagraph"/>
        <w:numPr>
          <w:ilvl w:val="0"/>
          <w:numId w:val="78"/>
        </w:numPr>
        <w:spacing w:after="0" w:line="240" w:lineRule="auto"/>
        <w:rPr>
          <w:b/>
          <w:sz w:val="24"/>
          <w:szCs w:val="24"/>
        </w:rPr>
      </w:pPr>
      <w:r w:rsidRPr="00BA350F">
        <w:rPr>
          <w:sz w:val="24"/>
          <w:szCs w:val="24"/>
        </w:rPr>
        <w:lastRenderedPageBreak/>
        <w:t xml:space="preserve">Any access to material believed to be illegal will be reported immediately to the appropriate agencies, such as the </w:t>
      </w:r>
      <w:hyperlink r:id="rId29">
        <w:r w:rsidRPr="00BA350F">
          <w:rPr>
            <w:color w:val="0000FF"/>
            <w:sz w:val="24"/>
            <w:szCs w:val="24"/>
            <w:u w:val="single"/>
          </w:rPr>
          <w:t>Internet Watch Foundation</w:t>
        </w:r>
      </w:hyperlink>
      <w:r w:rsidRPr="00BA350F">
        <w:rPr>
          <w:sz w:val="24"/>
          <w:szCs w:val="24"/>
        </w:rPr>
        <w:t xml:space="preserve"> and the police.</w:t>
      </w:r>
    </w:p>
    <w:p w:rsidR="00535B73" w:rsidRPr="00BA350F" w:rsidRDefault="00353DDE" w:rsidP="002277D1">
      <w:pPr>
        <w:pStyle w:val="ListParagraph"/>
        <w:numPr>
          <w:ilvl w:val="0"/>
          <w:numId w:val="78"/>
        </w:numPr>
        <w:spacing w:after="0" w:line="240" w:lineRule="auto"/>
        <w:rPr>
          <w:sz w:val="24"/>
          <w:szCs w:val="24"/>
        </w:rPr>
      </w:pPr>
      <w:r w:rsidRPr="00BA350F">
        <w:rPr>
          <w:sz w:val="24"/>
          <w:szCs w:val="24"/>
        </w:rPr>
        <w:t>When implementing appropriate filtering and monitoring, we will ensure that “over blocking” does not lead to unreasonable restrictions as to what children can be taught with regards to online teaching and safeguarding.</w:t>
      </w:r>
    </w:p>
    <w:p w:rsidR="00535B73" w:rsidRDefault="00535B73">
      <w:pPr>
        <w:spacing w:after="0" w:line="240" w:lineRule="auto"/>
        <w:ind w:left="1080"/>
        <w:rPr>
          <w:sz w:val="24"/>
          <w:szCs w:val="24"/>
        </w:rPr>
      </w:pPr>
    </w:p>
    <w:p w:rsidR="00535B73" w:rsidRPr="00BA350F" w:rsidRDefault="00353DDE" w:rsidP="002277D1">
      <w:pPr>
        <w:pStyle w:val="ListParagraph"/>
        <w:numPr>
          <w:ilvl w:val="0"/>
          <w:numId w:val="79"/>
        </w:numPr>
        <w:spacing w:after="0" w:line="240" w:lineRule="auto"/>
        <w:rPr>
          <w:sz w:val="24"/>
          <w:szCs w:val="24"/>
        </w:rPr>
      </w:pPr>
      <w:r w:rsidRPr="00BA350F">
        <w:rPr>
          <w:sz w:val="24"/>
          <w:szCs w:val="24"/>
        </w:rPr>
        <w:t xml:space="preserve">We acknowledge that whilst filtering and monitoring is an important part of our online safety responsibilities, it is only one part of our approach to online safety. </w:t>
      </w:r>
    </w:p>
    <w:p w:rsidR="00535B73" w:rsidRPr="00BA350F" w:rsidRDefault="00353DDE" w:rsidP="002277D1">
      <w:pPr>
        <w:pStyle w:val="ListParagraph"/>
        <w:numPr>
          <w:ilvl w:val="0"/>
          <w:numId w:val="80"/>
        </w:numPr>
        <w:spacing w:after="0" w:line="240" w:lineRule="auto"/>
        <w:rPr>
          <w:sz w:val="24"/>
          <w:szCs w:val="24"/>
        </w:rPr>
      </w:pPr>
      <w:r w:rsidRPr="00BA350F">
        <w:rPr>
          <w:sz w:val="24"/>
          <w:szCs w:val="24"/>
        </w:rPr>
        <w:t xml:space="preserve">Children will use appropriate search tools, apps and online resources as identified following an informed risk assessment. </w:t>
      </w:r>
    </w:p>
    <w:p w:rsidR="00535B73" w:rsidRPr="00BA350F" w:rsidRDefault="00353DDE" w:rsidP="002277D1">
      <w:pPr>
        <w:pStyle w:val="ListParagraph"/>
        <w:numPr>
          <w:ilvl w:val="0"/>
          <w:numId w:val="80"/>
        </w:numPr>
        <w:spacing w:after="0" w:line="240" w:lineRule="auto"/>
        <w:rPr>
          <w:sz w:val="24"/>
          <w:szCs w:val="24"/>
        </w:rPr>
      </w:pPr>
      <w:r w:rsidRPr="00BA350F">
        <w:rPr>
          <w:sz w:val="24"/>
          <w:szCs w:val="24"/>
        </w:rPr>
        <w:t>Children’s internet use will be supervised by staff according to their age and ability.</w:t>
      </w:r>
    </w:p>
    <w:p w:rsidR="00535B73" w:rsidRPr="00BA350F" w:rsidRDefault="00353DDE" w:rsidP="002277D1">
      <w:pPr>
        <w:pStyle w:val="ListParagraph"/>
        <w:numPr>
          <w:ilvl w:val="0"/>
          <w:numId w:val="80"/>
        </w:numPr>
        <w:spacing w:after="0" w:line="240" w:lineRule="auto"/>
        <w:rPr>
          <w:sz w:val="24"/>
          <w:szCs w:val="24"/>
        </w:rPr>
      </w:pPr>
      <w:r w:rsidRPr="00BA350F">
        <w:rPr>
          <w:sz w:val="24"/>
          <w:szCs w:val="24"/>
        </w:rPr>
        <w:t>Children will be directed to use age appropriate online resources and tools by staff.</w:t>
      </w:r>
    </w:p>
    <w:p w:rsidR="00535B73" w:rsidRDefault="00535B73">
      <w:pPr>
        <w:spacing w:after="0" w:line="240" w:lineRule="auto"/>
        <w:rPr>
          <w:sz w:val="24"/>
          <w:szCs w:val="24"/>
        </w:rPr>
      </w:pPr>
    </w:p>
    <w:p w:rsidR="00535B73" w:rsidRPr="00BA350F" w:rsidRDefault="00353DDE" w:rsidP="00BA350F">
      <w:pPr>
        <w:spacing w:after="0" w:line="240" w:lineRule="auto"/>
        <w:rPr>
          <w:b/>
          <w:sz w:val="24"/>
          <w:szCs w:val="24"/>
        </w:rPr>
      </w:pPr>
      <w:r>
        <w:rPr>
          <w:b/>
          <w:sz w:val="24"/>
          <w:szCs w:val="24"/>
        </w:rPr>
        <w:t xml:space="preserve">Information Security and Access Management </w:t>
      </w:r>
    </w:p>
    <w:p w:rsidR="00535B73" w:rsidRDefault="00353DDE" w:rsidP="002277D1">
      <w:pPr>
        <w:numPr>
          <w:ilvl w:val="0"/>
          <w:numId w:val="81"/>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rsidR="00535B73" w:rsidRPr="00996C4A" w:rsidRDefault="00996C4A" w:rsidP="002277D1">
      <w:pPr>
        <w:pStyle w:val="ListParagraph"/>
        <w:numPr>
          <w:ilvl w:val="0"/>
          <w:numId w:val="81"/>
        </w:numPr>
        <w:spacing w:after="0" w:line="240" w:lineRule="auto"/>
        <w:rPr>
          <w:color w:val="000000" w:themeColor="text1"/>
          <w:sz w:val="24"/>
          <w:szCs w:val="24"/>
        </w:rPr>
      </w:pPr>
      <w:r w:rsidRPr="00996C4A">
        <w:rPr>
          <w:color w:val="000000" w:themeColor="text1"/>
          <w:sz w:val="24"/>
          <w:szCs w:val="24"/>
        </w:rPr>
        <w:t>Acceptable use policies and/or online safety policy</w:t>
      </w:r>
    </w:p>
    <w:p w:rsidR="00535B73" w:rsidRPr="00996C4A" w:rsidRDefault="00353DDE" w:rsidP="002277D1">
      <w:pPr>
        <w:pStyle w:val="ListParagraph"/>
        <w:numPr>
          <w:ilvl w:val="0"/>
          <w:numId w:val="81"/>
        </w:numPr>
        <w:spacing w:after="0" w:line="240" w:lineRule="auto"/>
        <w:rPr>
          <w:color w:val="000000" w:themeColor="text1"/>
          <w:sz w:val="24"/>
          <w:szCs w:val="24"/>
        </w:rPr>
      </w:pPr>
      <w:r w:rsidRPr="00996C4A">
        <w:rPr>
          <w:color w:val="000000" w:themeColor="text1"/>
          <w:sz w:val="24"/>
          <w:szCs w:val="24"/>
        </w:rPr>
        <w:t xml:space="preserve">These policies should address expectations with regards to information security and access to systems e.g. password safety etc. </w:t>
      </w:r>
    </w:p>
    <w:p w:rsidR="00535B73" w:rsidRDefault="00535B73">
      <w:pPr>
        <w:spacing w:after="0" w:line="240" w:lineRule="auto"/>
        <w:rPr>
          <w:b/>
          <w:sz w:val="24"/>
          <w:szCs w:val="24"/>
        </w:rPr>
      </w:pPr>
    </w:p>
    <w:p w:rsidR="00535B73" w:rsidRDefault="00353DDE" w:rsidP="002277D1">
      <w:pPr>
        <w:numPr>
          <w:ilvl w:val="0"/>
          <w:numId w:val="81"/>
        </w:numPr>
        <w:spacing w:after="0" w:line="240" w:lineRule="auto"/>
        <w:rPr>
          <w:b/>
          <w:sz w:val="24"/>
          <w:szCs w:val="24"/>
        </w:rPr>
      </w:pPr>
      <w:r>
        <w:rPr>
          <w:sz w:val="24"/>
          <w:szCs w:val="24"/>
        </w:rPr>
        <w:t xml:space="preserve"> We will review the effectiveness of these procedures periodically to keep up with evolving cyber-crime technologies. </w:t>
      </w:r>
    </w:p>
    <w:p w:rsidR="00535B73" w:rsidRDefault="00535B73">
      <w:pPr>
        <w:spacing w:after="0" w:line="240" w:lineRule="auto"/>
        <w:rPr>
          <w:b/>
          <w:sz w:val="24"/>
          <w:szCs w:val="24"/>
        </w:rPr>
      </w:pPr>
    </w:p>
    <w:p w:rsidR="00996C4A" w:rsidRDefault="00353DDE" w:rsidP="00996C4A">
      <w:pPr>
        <w:spacing w:after="0" w:line="240" w:lineRule="auto"/>
        <w:rPr>
          <w:b/>
          <w:sz w:val="24"/>
          <w:szCs w:val="24"/>
        </w:rPr>
      </w:pPr>
      <w:r w:rsidRPr="00996C4A">
        <w:rPr>
          <w:b/>
          <w:sz w:val="24"/>
          <w:szCs w:val="24"/>
        </w:rPr>
        <w:t>Staff Training</w:t>
      </w:r>
    </w:p>
    <w:p w:rsidR="00535B73" w:rsidRPr="00996C4A" w:rsidRDefault="00353DDE" w:rsidP="002277D1">
      <w:pPr>
        <w:pStyle w:val="ListParagraph"/>
        <w:numPr>
          <w:ilvl w:val="0"/>
          <w:numId w:val="94"/>
        </w:numPr>
        <w:spacing w:after="0" w:line="240" w:lineRule="auto"/>
        <w:jc w:val="both"/>
        <w:rPr>
          <w:b/>
          <w:sz w:val="24"/>
          <w:szCs w:val="24"/>
        </w:rPr>
      </w:pPr>
      <w:r w:rsidRPr="00996C4A">
        <w:rPr>
          <w:sz w:val="24"/>
          <w:szCs w:val="24"/>
        </w:rPr>
        <w:t>We</w:t>
      </w:r>
      <w:r w:rsidRPr="00996C4A">
        <w:rPr>
          <w:color w:val="0070C0"/>
          <w:sz w:val="24"/>
          <w:szCs w:val="24"/>
        </w:rPr>
        <w:t xml:space="preserve"> </w:t>
      </w:r>
      <w:r w:rsidRPr="00996C4A">
        <w:rPr>
          <w:sz w:val="24"/>
          <w:szCs w:val="24"/>
        </w:rPr>
        <w:t>will ensure that all staff receive online safety training as part of induction and that ongoing online safety training and updates for all staff will be integrated, aligned and considered as part of our overarching safeguarding approach</w:t>
      </w:r>
      <w:r w:rsidR="007E5ADF" w:rsidRPr="00996C4A">
        <w:rPr>
          <w:sz w:val="24"/>
          <w:szCs w:val="24"/>
        </w:rPr>
        <w:t xml:space="preserve">. </w:t>
      </w:r>
    </w:p>
    <w:p w:rsidR="00535B73" w:rsidRDefault="00535B73">
      <w:pPr>
        <w:spacing w:after="0" w:line="240" w:lineRule="auto"/>
        <w:rPr>
          <w:sz w:val="24"/>
          <w:szCs w:val="24"/>
        </w:rPr>
      </w:pPr>
    </w:p>
    <w:p w:rsidR="00535B73" w:rsidRDefault="00353DDE" w:rsidP="00275D18">
      <w:pPr>
        <w:spacing w:after="0" w:line="240" w:lineRule="auto"/>
        <w:rPr>
          <w:b/>
          <w:sz w:val="24"/>
          <w:szCs w:val="24"/>
        </w:rPr>
      </w:pPr>
      <w:r>
        <w:rPr>
          <w:b/>
          <w:sz w:val="24"/>
          <w:szCs w:val="24"/>
        </w:rPr>
        <w:t>Educating Children</w:t>
      </w:r>
    </w:p>
    <w:p w:rsidR="00535B73" w:rsidRPr="00BA350F" w:rsidRDefault="00353DDE" w:rsidP="002277D1">
      <w:pPr>
        <w:pStyle w:val="ListParagraph"/>
        <w:numPr>
          <w:ilvl w:val="0"/>
          <w:numId w:val="82"/>
        </w:numPr>
        <w:spacing w:after="0" w:line="240" w:lineRule="auto"/>
        <w:rPr>
          <w:sz w:val="24"/>
          <w:szCs w:val="24"/>
        </w:rPr>
      </w:pPr>
      <w:r w:rsidRPr="00BA350F">
        <w:rPr>
          <w:sz w:val="24"/>
          <w:szCs w:val="24"/>
        </w:rPr>
        <w:t xml:space="preserve">We will ensure a comprehensive whole school curriculum response is in place to enable all children to learn about and manage online risks effectively as part of providing a broad and balanced curriculum. </w:t>
      </w:r>
    </w:p>
    <w:p w:rsidR="00535B73" w:rsidRDefault="00535B73">
      <w:pPr>
        <w:spacing w:after="0" w:line="240" w:lineRule="auto"/>
        <w:rPr>
          <w:color w:val="0070C0"/>
          <w:sz w:val="24"/>
          <w:szCs w:val="24"/>
        </w:rPr>
      </w:pPr>
    </w:p>
    <w:p w:rsidR="00535B73" w:rsidRDefault="00353DDE">
      <w:pPr>
        <w:spacing w:after="0" w:line="240" w:lineRule="auto"/>
        <w:rPr>
          <w:b/>
          <w:color w:val="FF0096"/>
          <w:sz w:val="24"/>
          <w:szCs w:val="24"/>
        </w:rPr>
      </w:pPr>
      <w:r w:rsidRPr="00996C4A">
        <w:rPr>
          <w:color w:val="000000" w:themeColor="text1"/>
          <w:sz w:val="24"/>
          <w:szCs w:val="24"/>
        </w:rPr>
        <w:t>DSLs and SLT may find it helpful to access UK Council for Internet Safety (UKCIS)</w:t>
      </w:r>
      <w:r w:rsidRPr="00996C4A">
        <w:rPr>
          <w:b/>
          <w:color w:val="000000" w:themeColor="text1"/>
          <w:sz w:val="24"/>
          <w:szCs w:val="24"/>
        </w:rPr>
        <w:t xml:space="preserve"> </w:t>
      </w:r>
      <w:r>
        <w:rPr>
          <w:b/>
          <w:color w:val="FF0096"/>
          <w:sz w:val="24"/>
          <w:szCs w:val="24"/>
        </w:rPr>
        <w:t>‘</w:t>
      </w:r>
      <w:hyperlink r:id="rId30">
        <w:r>
          <w:rPr>
            <w:b/>
            <w:color w:val="0000FF"/>
            <w:sz w:val="24"/>
            <w:szCs w:val="24"/>
            <w:u w:val="single"/>
          </w:rPr>
          <w:t>Education for a Connected World Framework</w:t>
        </w:r>
      </w:hyperlink>
      <w:r>
        <w:rPr>
          <w:b/>
          <w:color w:val="FF0096"/>
          <w:sz w:val="24"/>
          <w:szCs w:val="24"/>
        </w:rPr>
        <w:t xml:space="preserve">’ </w:t>
      </w:r>
      <w:r w:rsidRPr="00996C4A">
        <w:rPr>
          <w:color w:val="000000" w:themeColor="text1"/>
          <w:sz w:val="24"/>
          <w:szCs w:val="24"/>
        </w:rPr>
        <w:t>and DfE</w:t>
      </w:r>
      <w:r w:rsidRPr="00996C4A">
        <w:rPr>
          <w:b/>
          <w:color w:val="000000" w:themeColor="text1"/>
          <w:sz w:val="24"/>
          <w:szCs w:val="24"/>
        </w:rPr>
        <w:t xml:space="preserve"> </w:t>
      </w:r>
      <w:r>
        <w:rPr>
          <w:b/>
          <w:color w:val="FF0096"/>
          <w:sz w:val="24"/>
          <w:szCs w:val="24"/>
        </w:rPr>
        <w:t>‘</w:t>
      </w:r>
      <w:hyperlink r:id="rId31">
        <w:r>
          <w:rPr>
            <w:b/>
            <w:color w:val="0000FF"/>
            <w:sz w:val="24"/>
            <w:szCs w:val="24"/>
            <w:u w:val="single"/>
          </w:rPr>
          <w:t>Teaching online safety in school</w:t>
        </w:r>
      </w:hyperlink>
      <w:r>
        <w:rPr>
          <w:b/>
          <w:color w:val="0000FF"/>
          <w:sz w:val="24"/>
          <w:szCs w:val="24"/>
          <w:u w:val="single"/>
        </w:rPr>
        <w:t>’</w:t>
      </w:r>
      <w:r>
        <w:rPr>
          <w:b/>
          <w:color w:val="FF0096"/>
          <w:sz w:val="24"/>
          <w:szCs w:val="24"/>
        </w:rPr>
        <w:t xml:space="preserve"> </w:t>
      </w:r>
      <w:r w:rsidRPr="00996C4A">
        <w:rPr>
          <w:color w:val="000000" w:themeColor="text1"/>
          <w:sz w:val="24"/>
          <w:szCs w:val="24"/>
        </w:rPr>
        <w:t>guidance.</w:t>
      </w:r>
    </w:p>
    <w:p w:rsidR="00535B73" w:rsidRDefault="00535B73">
      <w:pPr>
        <w:spacing w:after="0" w:line="240" w:lineRule="auto"/>
        <w:rPr>
          <w:b/>
          <w:color w:val="FF0096"/>
          <w:sz w:val="24"/>
          <w:szCs w:val="24"/>
        </w:rPr>
      </w:pPr>
    </w:p>
    <w:p w:rsidR="00535B73" w:rsidRPr="00275D18" w:rsidRDefault="00353DDE" w:rsidP="00275D18">
      <w:pPr>
        <w:spacing w:after="0" w:line="240" w:lineRule="auto"/>
        <w:rPr>
          <w:b/>
          <w:sz w:val="24"/>
          <w:szCs w:val="24"/>
        </w:rPr>
      </w:pPr>
      <w:r>
        <w:rPr>
          <w:b/>
          <w:sz w:val="24"/>
          <w:szCs w:val="24"/>
        </w:rPr>
        <w:t>Working with Parents</w:t>
      </w:r>
      <w:r w:rsidR="007831A5">
        <w:rPr>
          <w:b/>
          <w:sz w:val="24"/>
          <w:szCs w:val="24"/>
        </w:rPr>
        <w:t xml:space="preserve"> </w:t>
      </w:r>
      <w:r>
        <w:rPr>
          <w:b/>
          <w:sz w:val="24"/>
          <w:szCs w:val="24"/>
        </w:rPr>
        <w:t>/</w:t>
      </w:r>
      <w:r w:rsidR="007831A5">
        <w:rPr>
          <w:b/>
          <w:sz w:val="24"/>
          <w:szCs w:val="24"/>
        </w:rPr>
        <w:t xml:space="preserve"> </w:t>
      </w:r>
      <w:r>
        <w:rPr>
          <w:b/>
          <w:sz w:val="24"/>
          <w:szCs w:val="24"/>
        </w:rPr>
        <w:t>Carers</w:t>
      </w:r>
    </w:p>
    <w:p w:rsidR="00996C4A" w:rsidRDefault="00353DDE" w:rsidP="002277D1">
      <w:pPr>
        <w:pStyle w:val="ListParagraph"/>
        <w:numPr>
          <w:ilvl w:val="0"/>
          <w:numId w:val="85"/>
        </w:numPr>
        <w:spacing w:after="0" w:line="240" w:lineRule="auto"/>
        <w:rPr>
          <w:sz w:val="24"/>
          <w:szCs w:val="24"/>
        </w:rPr>
      </w:pPr>
      <w:r w:rsidRPr="00275D18">
        <w:rPr>
          <w:sz w:val="24"/>
          <w:szCs w:val="24"/>
        </w:rPr>
        <w:t>We will build a partnership approach to online safety and will support parents/carers to become aware of and alert to the potential online benefits and risks for children by:</w:t>
      </w:r>
    </w:p>
    <w:p w:rsidR="00996C4A" w:rsidRPr="00996C4A" w:rsidRDefault="00996C4A" w:rsidP="00996C4A">
      <w:pPr>
        <w:spacing w:after="0" w:line="240" w:lineRule="auto"/>
        <w:ind w:left="360"/>
        <w:rPr>
          <w:sz w:val="24"/>
          <w:szCs w:val="24"/>
        </w:rPr>
      </w:pPr>
    </w:p>
    <w:p w:rsidR="00535B73" w:rsidRPr="00996C4A" w:rsidRDefault="00353DDE" w:rsidP="002277D1">
      <w:pPr>
        <w:pStyle w:val="ListParagraph"/>
        <w:numPr>
          <w:ilvl w:val="1"/>
          <w:numId w:val="85"/>
        </w:numPr>
        <w:spacing w:after="0" w:line="240" w:lineRule="auto"/>
        <w:rPr>
          <w:sz w:val="24"/>
          <w:szCs w:val="24"/>
        </w:rPr>
      </w:pPr>
      <w:r w:rsidRPr="00996C4A">
        <w:rPr>
          <w:color w:val="000000" w:themeColor="text1"/>
          <w:sz w:val="24"/>
          <w:szCs w:val="24"/>
        </w:rPr>
        <w:t>providing information on our school</w:t>
      </w:r>
      <w:r w:rsidR="007831A5" w:rsidRPr="00996C4A">
        <w:rPr>
          <w:color w:val="000000" w:themeColor="text1"/>
          <w:sz w:val="24"/>
          <w:szCs w:val="24"/>
        </w:rPr>
        <w:t xml:space="preserve"> </w:t>
      </w:r>
      <w:r w:rsidRPr="00996C4A">
        <w:rPr>
          <w:color w:val="000000" w:themeColor="text1"/>
          <w:sz w:val="24"/>
          <w:szCs w:val="24"/>
        </w:rPr>
        <w:t>/</w:t>
      </w:r>
      <w:r w:rsidR="007831A5" w:rsidRPr="00996C4A">
        <w:rPr>
          <w:color w:val="000000" w:themeColor="text1"/>
          <w:sz w:val="24"/>
          <w:szCs w:val="24"/>
        </w:rPr>
        <w:t xml:space="preserve"> </w:t>
      </w:r>
      <w:r w:rsidRPr="00996C4A">
        <w:rPr>
          <w:color w:val="000000" w:themeColor="text1"/>
          <w:sz w:val="24"/>
          <w:szCs w:val="24"/>
        </w:rPr>
        <w:t>college website and through existing communication channels (such as official social media, newsletters etc.), offering specific online safety events for parents</w:t>
      </w:r>
      <w:r w:rsidR="007831A5" w:rsidRPr="00996C4A">
        <w:rPr>
          <w:color w:val="000000" w:themeColor="text1"/>
          <w:sz w:val="24"/>
          <w:szCs w:val="24"/>
        </w:rPr>
        <w:t xml:space="preserve"> </w:t>
      </w:r>
      <w:r w:rsidRPr="00996C4A">
        <w:rPr>
          <w:color w:val="000000" w:themeColor="text1"/>
          <w:sz w:val="24"/>
          <w:szCs w:val="24"/>
        </w:rPr>
        <w:t>/</w:t>
      </w:r>
      <w:r w:rsidR="007831A5" w:rsidRPr="00996C4A">
        <w:rPr>
          <w:color w:val="000000" w:themeColor="text1"/>
          <w:sz w:val="24"/>
          <w:szCs w:val="24"/>
        </w:rPr>
        <w:t xml:space="preserve"> </w:t>
      </w:r>
      <w:r w:rsidRPr="00996C4A">
        <w:rPr>
          <w:color w:val="000000" w:themeColor="text1"/>
          <w:sz w:val="24"/>
          <w:szCs w:val="24"/>
        </w:rPr>
        <w:t>carers or highlighting online safety at existing events</w:t>
      </w:r>
    </w:p>
    <w:p w:rsidR="00535B73" w:rsidRPr="00996C4A" w:rsidRDefault="00353DDE" w:rsidP="002277D1">
      <w:pPr>
        <w:pStyle w:val="ListParagraph"/>
        <w:numPr>
          <w:ilvl w:val="1"/>
          <w:numId w:val="86"/>
        </w:numPr>
        <w:spacing w:after="0" w:line="240" w:lineRule="auto"/>
        <w:rPr>
          <w:color w:val="000000" w:themeColor="text1"/>
          <w:sz w:val="24"/>
          <w:szCs w:val="24"/>
        </w:rPr>
      </w:pPr>
      <w:r w:rsidRPr="00996C4A">
        <w:rPr>
          <w:color w:val="000000" w:themeColor="text1"/>
          <w:sz w:val="24"/>
          <w:szCs w:val="24"/>
        </w:rPr>
        <w:t>Share which filtering and monitoring systems are in place with parents/carers and children</w:t>
      </w:r>
    </w:p>
    <w:p w:rsidR="00535B73" w:rsidRPr="00996C4A" w:rsidRDefault="00353DDE" w:rsidP="002277D1">
      <w:pPr>
        <w:pStyle w:val="ListParagraph"/>
        <w:numPr>
          <w:ilvl w:val="1"/>
          <w:numId w:val="86"/>
        </w:numPr>
        <w:spacing w:after="0" w:line="240" w:lineRule="auto"/>
        <w:rPr>
          <w:color w:val="000000" w:themeColor="text1"/>
          <w:sz w:val="24"/>
          <w:szCs w:val="24"/>
        </w:rPr>
      </w:pPr>
      <w:r w:rsidRPr="00996C4A">
        <w:rPr>
          <w:color w:val="000000" w:themeColor="text1"/>
          <w:sz w:val="24"/>
          <w:szCs w:val="24"/>
        </w:rPr>
        <w:lastRenderedPageBreak/>
        <w:t>Share what you are asking children to do online including which sites they might access</w:t>
      </w:r>
    </w:p>
    <w:p w:rsidR="00535B73" w:rsidRPr="00996C4A" w:rsidRDefault="00353DDE" w:rsidP="002277D1">
      <w:pPr>
        <w:pStyle w:val="ListParagraph"/>
        <w:numPr>
          <w:ilvl w:val="1"/>
          <w:numId w:val="86"/>
        </w:numPr>
        <w:spacing w:after="0" w:line="240" w:lineRule="auto"/>
        <w:rPr>
          <w:color w:val="000000" w:themeColor="text1"/>
          <w:sz w:val="24"/>
          <w:szCs w:val="24"/>
        </w:rPr>
      </w:pPr>
      <w:r w:rsidRPr="00996C4A">
        <w:rPr>
          <w:color w:val="000000" w:themeColor="text1"/>
          <w:sz w:val="24"/>
          <w:szCs w:val="24"/>
        </w:rPr>
        <w:t>Who from the school or college will be interacting with their child online</w:t>
      </w:r>
    </w:p>
    <w:p w:rsidR="00535B73" w:rsidRDefault="00535B73">
      <w:pPr>
        <w:spacing w:after="0" w:line="240" w:lineRule="auto"/>
        <w:rPr>
          <w:b/>
          <w:sz w:val="24"/>
          <w:szCs w:val="24"/>
        </w:rPr>
      </w:pPr>
    </w:p>
    <w:p w:rsidR="00535B73" w:rsidRDefault="00353DDE">
      <w:pPr>
        <w:spacing w:after="0" w:line="240" w:lineRule="auto"/>
        <w:rPr>
          <w:b/>
          <w:sz w:val="24"/>
          <w:szCs w:val="24"/>
        </w:rPr>
      </w:pPr>
      <w:r>
        <w:rPr>
          <w:b/>
          <w:sz w:val="24"/>
          <w:szCs w:val="24"/>
        </w:rPr>
        <w:t>Remote Learning</w:t>
      </w:r>
    </w:p>
    <w:p w:rsidR="00535B73" w:rsidRDefault="00535B73">
      <w:pPr>
        <w:spacing w:after="0" w:line="240" w:lineRule="auto"/>
        <w:rPr>
          <w:sz w:val="24"/>
          <w:szCs w:val="24"/>
        </w:rPr>
      </w:pPr>
    </w:p>
    <w:p w:rsidR="00535B73" w:rsidRPr="00D80A72" w:rsidRDefault="00353DDE" w:rsidP="00D80A72">
      <w:pPr>
        <w:pStyle w:val="Heading2"/>
        <w:shd w:val="clear" w:color="auto" w:fill="FFFFFF"/>
        <w:spacing w:before="0" w:after="225"/>
        <w:rPr>
          <w:rFonts w:ascii="Arial" w:hAnsi="Arial" w:cs="Arial"/>
          <w:color w:val="0B0C0C"/>
        </w:rPr>
      </w:pPr>
      <w:r w:rsidRPr="00996C4A">
        <w:rPr>
          <w:b w:val="0"/>
          <w:color w:val="000000" w:themeColor="text1"/>
          <w:sz w:val="24"/>
          <w:szCs w:val="24"/>
        </w:rPr>
        <w:t>Specific guidance for DSLs and SLT regarding remote learning is available at DfE</w:t>
      </w:r>
      <w:r>
        <w:rPr>
          <w:color w:val="FF0000"/>
          <w:sz w:val="24"/>
          <w:szCs w:val="24"/>
        </w:rPr>
        <w:t>:</w:t>
      </w:r>
      <w:r>
        <w:rPr>
          <w:b w:val="0"/>
          <w:color w:val="FF0000"/>
          <w:sz w:val="24"/>
          <w:szCs w:val="24"/>
        </w:rPr>
        <w:t xml:space="preserve"> </w:t>
      </w:r>
      <w:hyperlink r:id="rId32" w:tgtFrame="_self" w:history="1">
        <w:r w:rsidR="00D80A72" w:rsidRPr="00D80A72">
          <w:rPr>
            <w:rStyle w:val="Hyperlink"/>
            <w:rFonts w:asciiTheme="minorHAnsi" w:hAnsiTheme="minorHAnsi" w:cstheme="minorHAnsi"/>
            <w:bCs/>
            <w:color w:val="3366FF"/>
            <w:sz w:val="24"/>
            <w:szCs w:val="24"/>
          </w:rPr>
          <w:t>Providing remote education: non-statutory guidance for schools</w:t>
        </w:r>
      </w:hyperlink>
      <w:r w:rsidR="00D80A72">
        <w:rPr>
          <w:rFonts w:asciiTheme="minorHAnsi" w:hAnsiTheme="minorHAnsi" w:cstheme="minorHAnsi"/>
          <w:bCs/>
          <w:color w:val="3366FF"/>
          <w:sz w:val="24"/>
          <w:szCs w:val="24"/>
        </w:rPr>
        <w:t xml:space="preserve"> </w:t>
      </w:r>
      <w:r w:rsidRPr="00996C4A">
        <w:rPr>
          <w:b w:val="0"/>
          <w:color w:val="000000" w:themeColor="text1"/>
          <w:sz w:val="24"/>
          <w:szCs w:val="24"/>
        </w:rPr>
        <w:t>and The Education People</w:t>
      </w:r>
      <w:r w:rsidRPr="00996C4A">
        <w:rPr>
          <w:color w:val="000000" w:themeColor="text1"/>
          <w:sz w:val="24"/>
          <w:szCs w:val="24"/>
        </w:rPr>
        <w:t>:</w:t>
      </w:r>
      <w:r w:rsidRPr="00996C4A">
        <w:rPr>
          <w:b w:val="0"/>
          <w:color w:val="000000" w:themeColor="text1"/>
          <w:sz w:val="24"/>
          <w:szCs w:val="24"/>
        </w:rPr>
        <w:t xml:space="preserve"> </w:t>
      </w:r>
      <w:hyperlink r:id="rId33">
        <w:r w:rsidRPr="00D80A72">
          <w:rPr>
            <w:color w:val="3366FF"/>
            <w:sz w:val="24"/>
            <w:szCs w:val="24"/>
            <w:u w:val="single"/>
          </w:rPr>
          <w:t>Remote Learning Guidance for SLT</w:t>
        </w:r>
      </w:hyperlink>
    </w:p>
    <w:p w:rsidR="00535B73" w:rsidRDefault="00535B73">
      <w:pPr>
        <w:spacing w:after="0" w:line="240" w:lineRule="auto"/>
        <w:rPr>
          <w:sz w:val="24"/>
          <w:szCs w:val="24"/>
        </w:rPr>
      </w:pPr>
    </w:p>
    <w:p w:rsidR="00535B73" w:rsidRPr="00BA350F" w:rsidRDefault="00353DDE" w:rsidP="002277D1">
      <w:pPr>
        <w:pStyle w:val="ListParagraph"/>
        <w:numPr>
          <w:ilvl w:val="0"/>
          <w:numId w:val="83"/>
        </w:numPr>
        <w:spacing w:after="0" w:line="240" w:lineRule="auto"/>
        <w:rPr>
          <w:sz w:val="24"/>
          <w:szCs w:val="24"/>
        </w:rPr>
      </w:pPr>
      <w:r w:rsidRPr="00BA350F">
        <w:rPr>
          <w:sz w:val="24"/>
          <w:szCs w:val="24"/>
        </w:rPr>
        <w:t>We will ensure any remote sharing of information, communication and use of online learning tools and systems will be in line with privacy and data protection requirements.</w:t>
      </w:r>
    </w:p>
    <w:p w:rsidR="00535B73" w:rsidRDefault="00535B73" w:rsidP="00BA350F">
      <w:pPr>
        <w:spacing w:after="0" w:line="240" w:lineRule="auto"/>
        <w:ind w:left="360"/>
        <w:rPr>
          <w:sz w:val="24"/>
          <w:szCs w:val="24"/>
        </w:rPr>
      </w:pPr>
    </w:p>
    <w:p w:rsidR="00535B73" w:rsidRPr="00BA350F" w:rsidRDefault="00353DDE" w:rsidP="002277D1">
      <w:pPr>
        <w:pStyle w:val="ListParagraph"/>
        <w:numPr>
          <w:ilvl w:val="0"/>
          <w:numId w:val="83"/>
        </w:numPr>
        <w:spacing w:after="0" w:line="240" w:lineRule="auto"/>
        <w:rPr>
          <w:color w:val="FF0000"/>
          <w:sz w:val="24"/>
          <w:szCs w:val="24"/>
        </w:rPr>
      </w:pPr>
      <w:r w:rsidRPr="00BA350F">
        <w:rPr>
          <w:sz w:val="24"/>
          <w:szCs w:val="24"/>
        </w:rPr>
        <w:t>All communication with children and parents</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 xml:space="preserve">carers will take place using school provided or approved communication channels; for example, school provided email accounts and phone numbers </w:t>
      </w:r>
      <w:r w:rsidRPr="00BA350F">
        <w:rPr>
          <w:color w:val="000000"/>
          <w:sz w:val="24"/>
          <w:szCs w:val="24"/>
        </w:rPr>
        <w:t xml:space="preserve">and agreed </w:t>
      </w:r>
      <w:r w:rsidRPr="00BA350F">
        <w:rPr>
          <w:sz w:val="24"/>
          <w:szCs w:val="24"/>
        </w:rPr>
        <w:t xml:space="preserve">systems </w:t>
      </w:r>
      <w:r w:rsidRPr="00BA350F">
        <w:rPr>
          <w:color w:val="000000"/>
          <w:sz w:val="24"/>
          <w:szCs w:val="24"/>
        </w:rPr>
        <w:t>e.g</w:t>
      </w:r>
      <w:r w:rsidRPr="00996C4A">
        <w:rPr>
          <w:color w:val="000000" w:themeColor="text1"/>
          <w:sz w:val="24"/>
          <w:szCs w:val="24"/>
        </w:rPr>
        <w:t>. Google Classroom, Microsoft 365 or equivalent.</w:t>
      </w:r>
    </w:p>
    <w:p w:rsidR="00535B73" w:rsidRPr="00BA350F" w:rsidRDefault="00353DDE" w:rsidP="002277D1">
      <w:pPr>
        <w:pStyle w:val="ListParagraph"/>
        <w:numPr>
          <w:ilvl w:val="1"/>
          <w:numId w:val="83"/>
        </w:numPr>
        <w:spacing w:after="0" w:line="240" w:lineRule="auto"/>
        <w:rPr>
          <w:sz w:val="24"/>
          <w:szCs w:val="24"/>
        </w:rPr>
      </w:pPr>
      <w:r w:rsidRPr="00BA350F">
        <w:rPr>
          <w:sz w:val="24"/>
          <w:szCs w:val="24"/>
        </w:rPr>
        <w:t xml:space="preserve">Any pre-existing relationships or situations which mean this cannot be complied with will be discussed with the DSL. </w:t>
      </w:r>
    </w:p>
    <w:p w:rsidR="00535B73" w:rsidRDefault="00535B73" w:rsidP="00BA350F">
      <w:pPr>
        <w:spacing w:after="0" w:line="240" w:lineRule="auto"/>
        <w:ind w:left="1080"/>
        <w:rPr>
          <w:sz w:val="24"/>
          <w:szCs w:val="24"/>
        </w:rPr>
      </w:pPr>
    </w:p>
    <w:p w:rsidR="00535B73" w:rsidRPr="00BA350F" w:rsidRDefault="00353DDE" w:rsidP="002277D1">
      <w:pPr>
        <w:pStyle w:val="ListParagraph"/>
        <w:numPr>
          <w:ilvl w:val="0"/>
          <w:numId w:val="83"/>
        </w:numPr>
        <w:spacing w:after="0" w:line="240" w:lineRule="auto"/>
        <w:rPr>
          <w:color w:val="FF0000"/>
          <w:sz w:val="24"/>
          <w:szCs w:val="24"/>
        </w:rPr>
      </w:pPr>
      <w:r w:rsidRPr="00BA350F">
        <w:rPr>
          <w:sz w:val="24"/>
          <w:szCs w:val="24"/>
        </w:rPr>
        <w:t>Staff and children will engage with remote teaching and learning in line with existing behaviour principles as set out in our</w:t>
      </w:r>
      <w:r w:rsidRPr="00BA350F">
        <w:rPr>
          <w:color w:val="009EFF"/>
          <w:sz w:val="24"/>
          <w:szCs w:val="24"/>
        </w:rPr>
        <w:t xml:space="preserve"> </w:t>
      </w:r>
      <w:r w:rsidRPr="00996C4A">
        <w:rPr>
          <w:color w:val="000000" w:themeColor="text1"/>
          <w:sz w:val="24"/>
          <w:szCs w:val="24"/>
        </w:rPr>
        <w:t>behaviour policy</w:t>
      </w:r>
      <w:r w:rsidR="00D80A72" w:rsidRPr="00996C4A">
        <w:rPr>
          <w:color w:val="000000" w:themeColor="text1"/>
          <w:sz w:val="24"/>
          <w:szCs w:val="24"/>
        </w:rPr>
        <w:t xml:space="preserve"> </w:t>
      </w:r>
      <w:r w:rsidRPr="00996C4A">
        <w:rPr>
          <w:color w:val="000000" w:themeColor="text1"/>
          <w:sz w:val="24"/>
          <w:szCs w:val="24"/>
        </w:rPr>
        <w:t>/</w:t>
      </w:r>
      <w:r w:rsidR="00D80A72" w:rsidRPr="00996C4A">
        <w:rPr>
          <w:color w:val="000000" w:themeColor="text1"/>
          <w:sz w:val="24"/>
          <w:szCs w:val="24"/>
        </w:rPr>
        <w:t xml:space="preserve"> </w:t>
      </w:r>
      <w:r w:rsidRPr="00996C4A">
        <w:rPr>
          <w:color w:val="000000" w:themeColor="text1"/>
          <w:sz w:val="24"/>
          <w:szCs w:val="24"/>
        </w:rPr>
        <w:t>code of conduct and acceptable use policies.</w:t>
      </w:r>
      <w:r w:rsidRPr="00996C4A">
        <w:rPr>
          <w:i/>
          <w:color w:val="000000" w:themeColor="text1"/>
          <w:sz w:val="24"/>
          <w:szCs w:val="24"/>
        </w:rPr>
        <w:t xml:space="preserve"> </w:t>
      </w:r>
    </w:p>
    <w:p w:rsidR="00535B73" w:rsidRDefault="00535B73" w:rsidP="00BA350F">
      <w:pPr>
        <w:spacing w:after="0" w:line="240" w:lineRule="auto"/>
        <w:ind w:left="360"/>
        <w:rPr>
          <w:sz w:val="24"/>
          <w:szCs w:val="24"/>
        </w:rPr>
      </w:pPr>
    </w:p>
    <w:p w:rsidR="00535B73" w:rsidRPr="00BA350F" w:rsidRDefault="00353DDE" w:rsidP="002277D1">
      <w:pPr>
        <w:pStyle w:val="ListParagraph"/>
        <w:numPr>
          <w:ilvl w:val="0"/>
          <w:numId w:val="83"/>
        </w:numPr>
        <w:spacing w:after="0" w:line="240" w:lineRule="auto"/>
        <w:rPr>
          <w:sz w:val="24"/>
          <w:szCs w:val="24"/>
        </w:rPr>
      </w:pPr>
      <w:r w:rsidRPr="00BA350F">
        <w:rPr>
          <w:sz w:val="24"/>
          <w:szCs w:val="24"/>
        </w:rPr>
        <w:t xml:space="preserve">Staff and children will be encouraged to report issues experienced at home and concerns will be responded to in line with our child protection and other relevant policies. </w:t>
      </w:r>
    </w:p>
    <w:p w:rsidR="00535B73" w:rsidRDefault="00535B73" w:rsidP="00BA350F">
      <w:pPr>
        <w:spacing w:after="0" w:line="240" w:lineRule="auto"/>
        <w:rPr>
          <w:sz w:val="24"/>
          <w:szCs w:val="24"/>
        </w:rPr>
      </w:pPr>
    </w:p>
    <w:p w:rsidR="00535B73" w:rsidRPr="00BA350F" w:rsidRDefault="00353DDE" w:rsidP="002277D1">
      <w:pPr>
        <w:pStyle w:val="ListParagraph"/>
        <w:numPr>
          <w:ilvl w:val="0"/>
          <w:numId w:val="83"/>
        </w:numPr>
        <w:spacing w:after="0" w:line="240" w:lineRule="auto"/>
        <w:rPr>
          <w:color w:val="FF0000"/>
          <w:sz w:val="24"/>
          <w:szCs w:val="24"/>
        </w:rPr>
      </w:pPr>
      <w:r w:rsidRPr="00BA350F">
        <w:rPr>
          <w:sz w:val="24"/>
          <w:szCs w:val="24"/>
        </w:rPr>
        <w:t xml:space="preserve">When delivering remote learning, staff will follow our remote learning policy.    </w:t>
      </w:r>
    </w:p>
    <w:p w:rsidR="00535B73" w:rsidRDefault="00535B73" w:rsidP="00BA350F">
      <w:pPr>
        <w:spacing w:after="0" w:line="240" w:lineRule="auto"/>
        <w:rPr>
          <w:color w:val="FF0096"/>
          <w:sz w:val="24"/>
          <w:szCs w:val="24"/>
          <w:u w:val="single"/>
        </w:rPr>
      </w:pPr>
    </w:p>
    <w:p w:rsidR="00535B73" w:rsidRPr="00BA350F" w:rsidRDefault="00353DDE" w:rsidP="002277D1">
      <w:pPr>
        <w:pStyle w:val="ListParagraph"/>
        <w:numPr>
          <w:ilvl w:val="0"/>
          <w:numId w:val="83"/>
        </w:numPr>
        <w:spacing w:after="0" w:line="240" w:lineRule="auto"/>
        <w:rPr>
          <w:sz w:val="24"/>
          <w:szCs w:val="24"/>
        </w:rPr>
      </w:pPr>
      <w:r w:rsidRPr="00BA350F">
        <w:rPr>
          <w:sz w:val="24"/>
          <w:szCs w:val="24"/>
        </w:rPr>
        <w:t>Parents</w:t>
      </w:r>
      <w:r w:rsidR="00D80A72">
        <w:rPr>
          <w:sz w:val="24"/>
          <w:szCs w:val="24"/>
        </w:rPr>
        <w:t xml:space="preserve"> </w:t>
      </w:r>
      <w:r w:rsidRPr="00BA350F">
        <w:rPr>
          <w:sz w:val="24"/>
          <w:szCs w:val="24"/>
        </w:rPr>
        <w:t>/</w:t>
      </w:r>
      <w:r w:rsidR="00D80A72">
        <w:rPr>
          <w:sz w:val="24"/>
          <w:szCs w:val="24"/>
        </w:rPr>
        <w:t xml:space="preserve"> </w:t>
      </w:r>
      <w:r w:rsidRPr="00BA350F">
        <w:rPr>
          <w:sz w:val="24"/>
          <w:szCs w:val="24"/>
        </w:rPr>
        <w:t xml:space="preserve">carers will be made aware of what their children are being asked to do online, including the sites they will be asked to access. We will continue to be clear who from the school </w:t>
      </w:r>
      <w:r w:rsidRPr="00996C4A">
        <w:rPr>
          <w:color w:val="000000" w:themeColor="text1"/>
          <w:sz w:val="24"/>
          <w:szCs w:val="24"/>
        </w:rPr>
        <w:t xml:space="preserve">(if anyone) </w:t>
      </w:r>
      <w:r w:rsidRPr="00BA350F">
        <w:rPr>
          <w:sz w:val="24"/>
          <w:szCs w:val="24"/>
        </w:rPr>
        <w:t xml:space="preserve">their child is going to be interacting with online. </w:t>
      </w:r>
    </w:p>
    <w:p w:rsidR="00535B73" w:rsidRDefault="00535B73">
      <w:pPr>
        <w:spacing w:after="0" w:line="240" w:lineRule="auto"/>
        <w:rPr>
          <w:sz w:val="24"/>
          <w:szCs w:val="24"/>
        </w:rPr>
      </w:pPr>
    </w:p>
    <w:p w:rsidR="00535B73" w:rsidRPr="00275D18" w:rsidRDefault="00353DDE" w:rsidP="002277D1">
      <w:pPr>
        <w:pStyle w:val="ListParagraph"/>
        <w:numPr>
          <w:ilvl w:val="0"/>
          <w:numId w:val="84"/>
        </w:numPr>
        <w:spacing w:after="0" w:line="240" w:lineRule="auto"/>
        <w:rPr>
          <w:sz w:val="24"/>
          <w:szCs w:val="24"/>
        </w:rPr>
      </w:pPr>
      <w:r w:rsidRPr="00275D18">
        <w:rPr>
          <w:sz w:val="24"/>
          <w:szCs w:val="24"/>
        </w:rPr>
        <w:t xml:space="preserve">Parents/carers will be encouraged to ensure children are appropriately supervised online and that appropriate parent controls are implemented at home. </w:t>
      </w:r>
    </w:p>
    <w:p w:rsidR="00535B73" w:rsidRPr="00996C4A" w:rsidRDefault="00535B73">
      <w:pPr>
        <w:spacing w:after="0" w:line="240" w:lineRule="auto"/>
        <w:rPr>
          <w:color w:val="000000" w:themeColor="text1"/>
          <w:sz w:val="24"/>
          <w:szCs w:val="24"/>
        </w:rPr>
      </w:pPr>
    </w:p>
    <w:p w:rsidR="00535B73" w:rsidRPr="00996C4A" w:rsidRDefault="00353DDE">
      <w:pPr>
        <w:spacing w:after="0" w:line="240" w:lineRule="auto"/>
        <w:rPr>
          <w:color w:val="000000" w:themeColor="text1"/>
          <w:sz w:val="24"/>
          <w:szCs w:val="24"/>
        </w:rPr>
      </w:pPr>
      <w:r w:rsidRPr="00996C4A">
        <w:rPr>
          <w:color w:val="000000" w:themeColor="text1"/>
          <w:sz w:val="24"/>
          <w:szCs w:val="24"/>
        </w:rPr>
        <w:t xml:space="preserve">Link for online safety policy and further guidance </w:t>
      </w:r>
    </w:p>
    <w:p w:rsidR="00535B73" w:rsidRDefault="00F76E6F">
      <w:pPr>
        <w:spacing w:after="0" w:line="240" w:lineRule="auto"/>
        <w:rPr>
          <w:sz w:val="24"/>
          <w:szCs w:val="24"/>
        </w:rPr>
      </w:pPr>
      <w:hyperlink r:id="rId34">
        <w:r w:rsidR="00353DDE">
          <w:rPr>
            <w:color w:val="0000FF"/>
            <w:sz w:val="24"/>
            <w:szCs w:val="24"/>
            <w:u w:val="single"/>
          </w:rPr>
          <w:t>https://www.kelsi.org.uk/child-protection-and-safeguarding/e-safety</w:t>
        </w:r>
      </w:hyperlink>
      <w:r w:rsidR="00353DDE">
        <w:rPr>
          <w:sz w:val="24"/>
          <w:szCs w:val="24"/>
        </w:rPr>
        <w:t xml:space="preserve"> </w:t>
      </w:r>
    </w:p>
    <w:p w:rsidR="00535B73" w:rsidRDefault="00535B73">
      <w:pPr>
        <w:tabs>
          <w:tab w:val="left" w:pos="2424"/>
        </w:tabs>
        <w:spacing w:after="0" w:line="240" w:lineRule="auto"/>
        <w:rPr>
          <w:rFonts w:ascii="Times New Roman" w:eastAsia="Times New Roman" w:hAnsi="Times New Roman" w:cs="Times New Roman"/>
          <w:sz w:val="20"/>
          <w:szCs w:val="20"/>
        </w:rPr>
      </w:pPr>
    </w:p>
    <w:p w:rsidR="00535B73" w:rsidRDefault="00535B73">
      <w:pPr>
        <w:tabs>
          <w:tab w:val="left" w:pos="2424"/>
        </w:tabs>
        <w:spacing w:after="0" w:line="240" w:lineRule="auto"/>
        <w:rPr>
          <w:rFonts w:ascii="Times New Roman" w:eastAsia="Times New Roman" w:hAnsi="Times New Roman" w:cs="Times New Roman"/>
          <w:sz w:val="20"/>
          <w:szCs w:val="20"/>
        </w:rPr>
      </w:pPr>
    </w:p>
    <w:sectPr w:rsidR="00535B73">
      <w:headerReference w:type="default" r:id="rId35"/>
      <w:footerReference w:type="default" r:id="rId36"/>
      <w:headerReference w:type="first" r:id="rId37"/>
      <w:footerReference w:type="first" r:id="rId38"/>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E6F" w:rsidRDefault="00F76E6F">
      <w:pPr>
        <w:spacing w:after="0" w:line="240" w:lineRule="auto"/>
      </w:pPr>
      <w:r>
        <w:separator/>
      </w:r>
    </w:p>
  </w:endnote>
  <w:endnote w:type="continuationSeparator" w:id="0">
    <w:p w:rsidR="00F76E6F" w:rsidRDefault="00F7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92D" w:rsidRDefault="002E092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62</w:t>
    </w:r>
    <w:r>
      <w:rPr>
        <w:color w:val="000000"/>
      </w:rPr>
      <w:fldChar w:fldCharType="end"/>
    </w:r>
  </w:p>
  <w:p w:rsidR="002E092D" w:rsidRDefault="002E092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92D" w:rsidRDefault="002E092D">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E6F" w:rsidRDefault="00F76E6F">
      <w:pPr>
        <w:spacing w:after="0" w:line="240" w:lineRule="auto"/>
      </w:pPr>
      <w:r>
        <w:separator/>
      </w:r>
    </w:p>
  </w:footnote>
  <w:footnote w:type="continuationSeparator" w:id="0">
    <w:p w:rsidR="00F76E6F" w:rsidRDefault="00F7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92D" w:rsidRDefault="002E092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92D" w:rsidRDefault="00A65DBB">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anchor distT="0" distB="0" distL="114300" distR="114300" simplePos="0" relativeHeight="251661312" behindDoc="0" locked="0" layoutInCell="1" allowOverlap="1" wp14:anchorId="768BF98C" wp14:editId="72F16DE3">
          <wp:simplePos x="0" y="0"/>
          <wp:positionH relativeFrom="margin">
            <wp:posOffset>2528169</wp:posOffset>
          </wp:positionH>
          <wp:positionV relativeFrom="paragraph">
            <wp:posOffset>4183748</wp:posOffset>
          </wp:positionV>
          <wp:extent cx="1876425" cy="1876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margin">
            <wp14:pctWidth>0</wp14:pctWidth>
          </wp14:sizeRelH>
          <wp14:sizeRelV relativeFrom="margin">
            <wp14:pctHeight>0</wp14:pctHeight>
          </wp14:sizeRelV>
        </wp:anchor>
      </w:drawing>
    </w:r>
    <w:r w:rsidR="00DB0466">
      <w:rPr>
        <w:noProof/>
      </w:rPr>
      <w:drawing>
        <wp:anchor distT="0" distB="0" distL="114300" distR="114300" simplePos="0" relativeHeight="251659264" behindDoc="0" locked="0" layoutInCell="1" allowOverlap="1" wp14:anchorId="67BB963B">
          <wp:simplePos x="0" y="0"/>
          <wp:positionH relativeFrom="margin">
            <wp:align>right</wp:align>
          </wp:positionH>
          <wp:positionV relativeFrom="paragraph">
            <wp:posOffset>-90805</wp:posOffset>
          </wp:positionV>
          <wp:extent cx="1844040" cy="457200"/>
          <wp:effectExtent l="0" t="0" r="3810" b="0"/>
          <wp:wrapSquare wrapText="bothSides"/>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844040" cy="457200"/>
                  </a:xfrm>
                  <a:prstGeom prst="rect">
                    <a:avLst/>
                  </a:prstGeom>
                  <a:ln/>
                </pic:spPr>
              </pic:pic>
            </a:graphicData>
          </a:graphic>
        </wp:anchor>
      </w:drawing>
    </w:r>
    <w:r w:rsidR="00DB0466">
      <w:rPr>
        <w:noProof/>
      </w:rPr>
      <w:drawing>
        <wp:anchor distT="0" distB="0" distL="114300" distR="114300" simplePos="0" relativeHeight="251658240" behindDoc="0" locked="0" layoutInCell="1" allowOverlap="1" wp14:anchorId="09FD69CB">
          <wp:simplePos x="0" y="0"/>
          <wp:positionH relativeFrom="column">
            <wp:posOffset>-185329</wp:posOffset>
          </wp:positionH>
          <wp:positionV relativeFrom="paragraph">
            <wp:posOffset>-295910</wp:posOffset>
          </wp:positionV>
          <wp:extent cx="1905000" cy="662781"/>
          <wp:effectExtent l="0" t="0" r="0" b="4445"/>
          <wp:wrapSquare wrapText="bothSides"/>
          <wp:docPr id="644247579" name="Picture 644247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05000" cy="6627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B8B"/>
    <w:multiLevelType w:val="hybridMultilevel"/>
    <w:tmpl w:val="2540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A6274"/>
    <w:multiLevelType w:val="hybridMultilevel"/>
    <w:tmpl w:val="AC04C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BD796C"/>
    <w:multiLevelType w:val="hybridMultilevel"/>
    <w:tmpl w:val="FEC2E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8F301C"/>
    <w:multiLevelType w:val="hybridMultilevel"/>
    <w:tmpl w:val="C48E1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CC0B7A"/>
    <w:multiLevelType w:val="hybridMultilevel"/>
    <w:tmpl w:val="13FC0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0313CA"/>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B0F786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B6838F3"/>
    <w:multiLevelType w:val="hybridMultilevel"/>
    <w:tmpl w:val="0AFE0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4F3262"/>
    <w:multiLevelType w:val="hybridMultilevel"/>
    <w:tmpl w:val="22DA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D7D1C0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DB62AFE"/>
    <w:multiLevelType w:val="hybridMultilevel"/>
    <w:tmpl w:val="FF668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DE651E1"/>
    <w:multiLevelType w:val="hybridMultilevel"/>
    <w:tmpl w:val="B790B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2E76AB"/>
    <w:multiLevelType w:val="hybridMultilevel"/>
    <w:tmpl w:val="9776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3E50F8"/>
    <w:multiLevelType w:val="hybridMultilevel"/>
    <w:tmpl w:val="1616BC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0802A3E"/>
    <w:multiLevelType w:val="hybridMultilevel"/>
    <w:tmpl w:val="84A412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3C51992"/>
    <w:multiLevelType w:val="hybridMultilevel"/>
    <w:tmpl w:val="3912B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6646AD"/>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6927C8"/>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8CC73A1"/>
    <w:multiLevelType w:val="hybridMultilevel"/>
    <w:tmpl w:val="7CAC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FE2D32"/>
    <w:multiLevelType w:val="hybridMultilevel"/>
    <w:tmpl w:val="07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434E48"/>
    <w:multiLevelType w:val="hybridMultilevel"/>
    <w:tmpl w:val="BD446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D8D7331"/>
    <w:multiLevelType w:val="hybridMultilevel"/>
    <w:tmpl w:val="D8F615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17B15F7"/>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9E2A30"/>
    <w:multiLevelType w:val="hybridMultilevel"/>
    <w:tmpl w:val="7CDEC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3A058F2"/>
    <w:multiLevelType w:val="hybridMultilevel"/>
    <w:tmpl w:val="23F6F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3C3219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4452293"/>
    <w:multiLevelType w:val="hybridMultilevel"/>
    <w:tmpl w:val="29400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10980"/>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49A5ECC"/>
    <w:multiLevelType w:val="hybridMultilevel"/>
    <w:tmpl w:val="0BB0B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0617DB"/>
    <w:multiLevelType w:val="hybridMultilevel"/>
    <w:tmpl w:val="DB525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628736C"/>
    <w:multiLevelType w:val="hybridMultilevel"/>
    <w:tmpl w:val="96CCB0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68921CA"/>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6A419B5"/>
    <w:multiLevelType w:val="hybridMultilevel"/>
    <w:tmpl w:val="E1868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D111B"/>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85B593C"/>
    <w:multiLevelType w:val="hybridMultilevel"/>
    <w:tmpl w:val="45A66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938069C"/>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9FA1E07"/>
    <w:multiLevelType w:val="hybridMultilevel"/>
    <w:tmpl w:val="4EE61C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2B6212F3"/>
    <w:multiLevelType w:val="hybridMultilevel"/>
    <w:tmpl w:val="54D01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2D512EB4"/>
    <w:multiLevelType w:val="hybridMultilevel"/>
    <w:tmpl w:val="E0604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6BB54B4"/>
    <w:multiLevelType w:val="hybridMultilevel"/>
    <w:tmpl w:val="6560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78B07AA"/>
    <w:multiLevelType w:val="hybridMultilevel"/>
    <w:tmpl w:val="6F488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8EB57B6"/>
    <w:multiLevelType w:val="multilevel"/>
    <w:tmpl w:val="65247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BE50939"/>
    <w:multiLevelType w:val="hybridMultilevel"/>
    <w:tmpl w:val="FF18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86650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3F82305A"/>
    <w:multiLevelType w:val="hybridMultilevel"/>
    <w:tmpl w:val="766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E52113"/>
    <w:multiLevelType w:val="hybridMultilevel"/>
    <w:tmpl w:val="3A0A2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29D3276"/>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446057F"/>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7E028A7"/>
    <w:multiLevelType w:val="hybridMultilevel"/>
    <w:tmpl w:val="855A6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8314F9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48E82B16"/>
    <w:multiLevelType w:val="hybridMultilevel"/>
    <w:tmpl w:val="711A9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917294B"/>
    <w:multiLevelType w:val="hybridMultilevel"/>
    <w:tmpl w:val="D40EC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9A579AD"/>
    <w:multiLevelType w:val="hybridMultilevel"/>
    <w:tmpl w:val="758E4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0558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4A2F3D55"/>
    <w:multiLevelType w:val="hybridMultilevel"/>
    <w:tmpl w:val="31169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BEF4A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C32513D"/>
    <w:multiLevelType w:val="hybridMultilevel"/>
    <w:tmpl w:val="A1E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2E0B99"/>
    <w:multiLevelType w:val="hybridMultilevel"/>
    <w:tmpl w:val="3D38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274AB3"/>
    <w:multiLevelType w:val="hybridMultilevel"/>
    <w:tmpl w:val="FB8C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51840DD0"/>
    <w:multiLevelType w:val="hybridMultilevel"/>
    <w:tmpl w:val="29227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31340BD"/>
    <w:multiLevelType w:val="hybridMultilevel"/>
    <w:tmpl w:val="8332A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6123B52"/>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6AC4C52"/>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58613A96"/>
    <w:multiLevelType w:val="hybridMultilevel"/>
    <w:tmpl w:val="BEE60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9514822"/>
    <w:multiLevelType w:val="hybridMultilevel"/>
    <w:tmpl w:val="1136A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B713DD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D350AC7"/>
    <w:multiLevelType w:val="hybridMultilevel"/>
    <w:tmpl w:val="2D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27381B"/>
    <w:multiLevelType w:val="hybridMultilevel"/>
    <w:tmpl w:val="29586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E5D521E"/>
    <w:multiLevelType w:val="hybridMultilevel"/>
    <w:tmpl w:val="D352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F877A7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20C24A1"/>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437614F"/>
    <w:multiLevelType w:val="hybridMultilevel"/>
    <w:tmpl w:val="A4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CF1BEC"/>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64D20620"/>
    <w:multiLevelType w:val="hybridMultilevel"/>
    <w:tmpl w:val="6D04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650E0790"/>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673E77F4"/>
    <w:multiLevelType w:val="hybridMultilevel"/>
    <w:tmpl w:val="58C27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8000F63"/>
    <w:multiLevelType w:val="hybridMultilevel"/>
    <w:tmpl w:val="E96E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A84B7C"/>
    <w:multiLevelType w:val="hybridMultilevel"/>
    <w:tmpl w:val="2FB0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6C4E55"/>
    <w:multiLevelType w:val="hybridMultilevel"/>
    <w:tmpl w:val="8CA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F2405C"/>
    <w:multiLevelType w:val="hybridMultilevel"/>
    <w:tmpl w:val="513CFDE2"/>
    <w:lvl w:ilvl="0" w:tplc="08090003">
      <w:start w:val="1"/>
      <w:numFmt w:val="bullet"/>
      <w:lvlText w:val="o"/>
      <w:lvlJc w:val="left"/>
      <w:pPr>
        <w:ind w:left="643" w:hanging="360"/>
      </w:pPr>
      <w:rPr>
        <w:rFonts w:ascii="Courier New" w:hAnsi="Courier New" w:cs="Courier New"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0" w15:restartNumberingAfterBreak="0">
    <w:nsid w:val="6CF53D2E"/>
    <w:multiLevelType w:val="hybridMultilevel"/>
    <w:tmpl w:val="A38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ECB3FD5"/>
    <w:multiLevelType w:val="hybridMultilevel"/>
    <w:tmpl w:val="FEBCF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F222D8D"/>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08A3E29"/>
    <w:multiLevelType w:val="hybridMultilevel"/>
    <w:tmpl w:val="F65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10F0FA1"/>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15:restartNumberingAfterBreak="0">
    <w:nsid w:val="72574C95"/>
    <w:multiLevelType w:val="hybridMultilevel"/>
    <w:tmpl w:val="700E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2834F6C"/>
    <w:multiLevelType w:val="hybridMultilevel"/>
    <w:tmpl w:val="2D34A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2905D90"/>
    <w:multiLevelType w:val="hybridMultilevel"/>
    <w:tmpl w:val="69EC1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7295150E"/>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754F1E88"/>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952105E"/>
    <w:multiLevelType w:val="hybridMultilevel"/>
    <w:tmpl w:val="3E2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AED2C5D"/>
    <w:multiLevelType w:val="hybridMultilevel"/>
    <w:tmpl w:val="287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9C289E"/>
    <w:multiLevelType w:val="hybridMultilevel"/>
    <w:tmpl w:val="DAA6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F0C39AE"/>
    <w:multiLevelType w:val="hybridMultilevel"/>
    <w:tmpl w:val="05DE75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4"/>
  </w:num>
  <w:num w:numId="2">
    <w:abstractNumId w:val="77"/>
  </w:num>
  <w:num w:numId="3">
    <w:abstractNumId w:val="41"/>
  </w:num>
  <w:num w:numId="4">
    <w:abstractNumId w:val="2"/>
  </w:num>
  <w:num w:numId="5">
    <w:abstractNumId w:val="51"/>
  </w:num>
  <w:num w:numId="6">
    <w:abstractNumId w:val="73"/>
  </w:num>
  <w:num w:numId="7">
    <w:abstractNumId w:val="60"/>
  </w:num>
  <w:num w:numId="8">
    <w:abstractNumId w:val="1"/>
  </w:num>
  <w:num w:numId="9">
    <w:abstractNumId w:val="45"/>
  </w:num>
  <w:num w:numId="10">
    <w:abstractNumId w:val="67"/>
  </w:num>
  <w:num w:numId="11">
    <w:abstractNumId w:val="40"/>
  </w:num>
  <w:num w:numId="12">
    <w:abstractNumId w:val="15"/>
  </w:num>
  <w:num w:numId="13">
    <w:abstractNumId w:val="26"/>
  </w:num>
  <w:num w:numId="14">
    <w:abstractNumId w:val="7"/>
  </w:num>
  <w:num w:numId="15">
    <w:abstractNumId w:val="50"/>
  </w:num>
  <w:num w:numId="16">
    <w:abstractNumId w:val="63"/>
  </w:num>
  <w:num w:numId="17">
    <w:abstractNumId w:val="38"/>
  </w:num>
  <w:num w:numId="18">
    <w:abstractNumId w:val="11"/>
  </w:num>
  <w:num w:numId="19">
    <w:abstractNumId w:val="90"/>
  </w:num>
  <w:num w:numId="20">
    <w:abstractNumId w:val="59"/>
  </w:num>
  <w:num w:numId="21">
    <w:abstractNumId w:val="64"/>
  </w:num>
  <w:num w:numId="22">
    <w:abstractNumId w:val="28"/>
  </w:num>
  <w:num w:numId="23">
    <w:abstractNumId w:val="20"/>
  </w:num>
  <w:num w:numId="24">
    <w:abstractNumId w:val="29"/>
  </w:num>
  <w:num w:numId="25">
    <w:abstractNumId w:val="39"/>
  </w:num>
  <w:num w:numId="26">
    <w:abstractNumId w:val="24"/>
  </w:num>
  <w:num w:numId="27">
    <w:abstractNumId w:val="54"/>
  </w:num>
  <w:num w:numId="28">
    <w:abstractNumId w:val="19"/>
  </w:num>
  <w:num w:numId="29">
    <w:abstractNumId w:val="57"/>
  </w:num>
  <w:num w:numId="30">
    <w:abstractNumId w:val="56"/>
  </w:num>
  <w:num w:numId="31">
    <w:abstractNumId w:val="66"/>
  </w:num>
  <w:num w:numId="32">
    <w:abstractNumId w:val="10"/>
  </w:num>
  <w:num w:numId="33">
    <w:abstractNumId w:val="23"/>
  </w:num>
  <w:num w:numId="34">
    <w:abstractNumId w:val="75"/>
  </w:num>
  <w:num w:numId="35">
    <w:abstractNumId w:val="31"/>
  </w:num>
  <w:num w:numId="36">
    <w:abstractNumId w:val="70"/>
  </w:num>
  <w:num w:numId="37">
    <w:abstractNumId w:val="82"/>
  </w:num>
  <w:num w:numId="38">
    <w:abstractNumId w:val="47"/>
  </w:num>
  <w:num w:numId="39">
    <w:abstractNumId w:val="27"/>
  </w:num>
  <w:num w:numId="40">
    <w:abstractNumId w:val="33"/>
  </w:num>
  <w:num w:numId="41">
    <w:abstractNumId w:val="9"/>
  </w:num>
  <w:num w:numId="42">
    <w:abstractNumId w:val="69"/>
  </w:num>
  <w:num w:numId="43">
    <w:abstractNumId w:val="17"/>
  </w:num>
  <w:num w:numId="44">
    <w:abstractNumId w:val="53"/>
  </w:num>
  <w:num w:numId="45">
    <w:abstractNumId w:val="49"/>
  </w:num>
  <w:num w:numId="46">
    <w:abstractNumId w:val="72"/>
  </w:num>
  <w:num w:numId="47">
    <w:abstractNumId w:val="74"/>
  </w:num>
  <w:num w:numId="48">
    <w:abstractNumId w:val="43"/>
  </w:num>
  <w:num w:numId="49">
    <w:abstractNumId w:val="55"/>
  </w:num>
  <w:num w:numId="50">
    <w:abstractNumId w:val="88"/>
  </w:num>
  <w:num w:numId="51">
    <w:abstractNumId w:val="6"/>
  </w:num>
  <w:num w:numId="52">
    <w:abstractNumId w:val="5"/>
  </w:num>
  <w:num w:numId="53">
    <w:abstractNumId w:val="84"/>
  </w:num>
  <w:num w:numId="54">
    <w:abstractNumId w:val="62"/>
  </w:num>
  <w:num w:numId="55">
    <w:abstractNumId w:val="8"/>
  </w:num>
  <w:num w:numId="56">
    <w:abstractNumId w:val="37"/>
  </w:num>
  <w:num w:numId="57">
    <w:abstractNumId w:val="86"/>
  </w:num>
  <w:num w:numId="58">
    <w:abstractNumId w:val="4"/>
  </w:num>
  <w:num w:numId="59">
    <w:abstractNumId w:val="92"/>
  </w:num>
  <w:num w:numId="60">
    <w:abstractNumId w:val="78"/>
  </w:num>
  <w:num w:numId="61">
    <w:abstractNumId w:val="83"/>
  </w:num>
  <w:num w:numId="62">
    <w:abstractNumId w:val="58"/>
  </w:num>
  <w:num w:numId="63">
    <w:abstractNumId w:val="48"/>
  </w:num>
  <w:num w:numId="64">
    <w:abstractNumId w:val="14"/>
  </w:num>
  <w:num w:numId="65">
    <w:abstractNumId w:val="65"/>
  </w:num>
  <w:num w:numId="66">
    <w:abstractNumId w:val="35"/>
  </w:num>
  <w:num w:numId="67">
    <w:abstractNumId w:val="16"/>
  </w:num>
  <w:num w:numId="68">
    <w:abstractNumId w:val="22"/>
  </w:num>
  <w:num w:numId="69">
    <w:abstractNumId w:val="46"/>
  </w:num>
  <w:num w:numId="70">
    <w:abstractNumId w:val="89"/>
  </w:num>
  <w:num w:numId="71">
    <w:abstractNumId w:val="25"/>
  </w:num>
  <w:num w:numId="72">
    <w:abstractNumId w:val="91"/>
  </w:num>
  <w:num w:numId="73">
    <w:abstractNumId w:val="93"/>
  </w:num>
  <w:num w:numId="74">
    <w:abstractNumId w:val="44"/>
  </w:num>
  <w:num w:numId="75">
    <w:abstractNumId w:val="18"/>
  </w:num>
  <w:num w:numId="76">
    <w:abstractNumId w:val="21"/>
  </w:num>
  <w:num w:numId="77">
    <w:abstractNumId w:val="36"/>
  </w:num>
  <w:num w:numId="78">
    <w:abstractNumId w:val="81"/>
  </w:num>
  <w:num w:numId="79">
    <w:abstractNumId w:val="3"/>
  </w:num>
  <w:num w:numId="80">
    <w:abstractNumId w:val="13"/>
  </w:num>
  <w:num w:numId="81">
    <w:abstractNumId w:val="85"/>
  </w:num>
  <w:num w:numId="82">
    <w:abstractNumId w:val="71"/>
  </w:num>
  <w:num w:numId="83">
    <w:abstractNumId w:val="32"/>
  </w:num>
  <w:num w:numId="84">
    <w:abstractNumId w:val="76"/>
  </w:num>
  <w:num w:numId="85">
    <w:abstractNumId w:val="79"/>
  </w:num>
  <w:num w:numId="86">
    <w:abstractNumId w:val="52"/>
  </w:num>
  <w:num w:numId="87">
    <w:abstractNumId w:val="68"/>
  </w:num>
  <w:num w:numId="88">
    <w:abstractNumId w:val="42"/>
  </w:num>
  <w:num w:numId="89">
    <w:abstractNumId w:val="87"/>
  </w:num>
  <w:num w:numId="90">
    <w:abstractNumId w:val="30"/>
  </w:num>
  <w:num w:numId="91">
    <w:abstractNumId w:val="80"/>
  </w:num>
  <w:num w:numId="92">
    <w:abstractNumId w:val="0"/>
  </w:num>
  <w:num w:numId="93">
    <w:abstractNumId w:val="61"/>
  </w:num>
  <w:num w:numId="94">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73"/>
    <w:rsid w:val="00005E5F"/>
    <w:rsid w:val="000634EB"/>
    <w:rsid w:val="000B1E81"/>
    <w:rsid w:val="002048B3"/>
    <w:rsid w:val="0022518D"/>
    <w:rsid w:val="002277D1"/>
    <w:rsid w:val="00253EBE"/>
    <w:rsid w:val="00266994"/>
    <w:rsid w:val="00275D18"/>
    <w:rsid w:val="002E092D"/>
    <w:rsid w:val="003510E4"/>
    <w:rsid w:val="00353DDE"/>
    <w:rsid w:val="004236F4"/>
    <w:rsid w:val="004A09A2"/>
    <w:rsid w:val="004B2C67"/>
    <w:rsid w:val="004B7E94"/>
    <w:rsid w:val="004C6FFC"/>
    <w:rsid w:val="00535B73"/>
    <w:rsid w:val="005A116F"/>
    <w:rsid w:val="00602336"/>
    <w:rsid w:val="00622D9D"/>
    <w:rsid w:val="00696CDC"/>
    <w:rsid w:val="006E1ABF"/>
    <w:rsid w:val="007410BF"/>
    <w:rsid w:val="007831A5"/>
    <w:rsid w:val="007E5ADF"/>
    <w:rsid w:val="008104BB"/>
    <w:rsid w:val="008B18FE"/>
    <w:rsid w:val="008F2502"/>
    <w:rsid w:val="008F4DD3"/>
    <w:rsid w:val="00933B7B"/>
    <w:rsid w:val="00941772"/>
    <w:rsid w:val="00954CBE"/>
    <w:rsid w:val="00996C4A"/>
    <w:rsid w:val="009A1307"/>
    <w:rsid w:val="009B43FF"/>
    <w:rsid w:val="009C3773"/>
    <w:rsid w:val="00A65DBB"/>
    <w:rsid w:val="00A96A44"/>
    <w:rsid w:val="00AA11B8"/>
    <w:rsid w:val="00B62417"/>
    <w:rsid w:val="00B77A4A"/>
    <w:rsid w:val="00BA202C"/>
    <w:rsid w:val="00BA350F"/>
    <w:rsid w:val="00C1461F"/>
    <w:rsid w:val="00C23C07"/>
    <w:rsid w:val="00C647CC"/>
    <w:rsid w:val="00CB69DB"/>
    <w:rsid w:val="00D57AA4"/>
    <w:rsid w:val="00D80A72"/>
    <w:rsid w:val="00D859F4"/>
    <w:rsid w:val="00D92EF5"/>
    <w:rsid w:val="00DB0466"/>
    <w:rsid w:val="00E617D8"/>
    <w:rsid w:val="00F01F93"/>
    <w:rsid w:val="00F04863"/>
    <w:rsid w:val="00F317BD"/>
    <w:rsid w:val="00F4413A"/>
    <w:rsid w:val="00F50CAA"/>
    <w:rsid w:val="00F76E6F"/>
    <w:rsid w:val="00F86F57"/>
    <w:rsid w:val="00F9277B"/>
    <w:rsid w:val="00FE1EC1"/>
    <w:rsid w:val="00FE6978"/>
    <w:rsid w:val="07BDE536"/>
    <w:rsid w:val="0BF734AB"/>
    <w:rsid w:val="0DD6CD0B"/>
    <w:rsid w:val="0EB4F471"/>
    <w:rsid w:val="17F3CEB0"/>
    <w:rsid w:val="182DAA45"/>
    <w:rsid w:val="1D7F8000"/>
    <w:rsid w:val="21BB642E"/>
    <w:rsid w:val="313E7E9F"/>
    <w:rsid w:val="31F70748"/>
    <w:rsid w:val="3F7F229E"/>
    <w:rsid w:val="4C06D2F1"/>
    <w:rsid w:val="5561FAAA"/>
    <w:rsid w:val="58D4945D"/>
    <w:rsid w:val="63EA3E65"/>
    <w:rsid w:val="64AF3D6E"/>
    <w:rsid w:val="66052882"/>
    <w:rsid w:val="6C8C22E1"/>
    <w:rsid w:val="749734C6"/>
    <w:rsid w:val="7E2B2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51CD7"/>
  <w15:docId w15:val="{5540859F-6D6A-4BF8-AF51-83168C35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customStyle="1" w:styleId="1bodycopy10pt">
    <w:name w:val="1 body copy 10pt"/>
    <w:basedOn w:val="Normal"/>
    <w:link w:val="1bodycopy10ptChar"/>
    <w:qFormat/>
    <w:rsid w:val="00DB0466"/>
    <w:pPr>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DB0466"/>
    <w:rPr>
      <w:rFonts w:ascii="Arial" w:eastAsia="MS Mincho" w:hAnsi="Arial" w:cs="Times New Roman"/>
      <w:sz w:val="20"/>
      <w:szCs w:val="24"/>
      <w:lang w:val="en-US" w:eastAsia="en-US"/>
    </w:rPr>
  </w:style>
  <w:style w:type="paragraph" w:customStyle="1" w:styleId="1bodycopy11pt">
    <w:name w:val="1 body copy 11pt"/>
    <w:autoRedefine/>
    <w:rsid w:val="00DB0466"/>
    <w:pPr>
      <w:spacing w:after="120" w:line="240" w:lineRule="auto"/>
      <w:ind w:right="850"/>
    </w:pPr>
    <w:rPr>
      <w:rFonts w:ascii="Arial" w:eastAsia="MS Mincho"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79036">
      <w:bodyDiv w:val="1"/>
      <w:marLeft w:val="0"/>
      <w:marRight w:val="0"/>
      <w:marTop w:val="0"/>
      <w:marBottom w:val="0"/>
      <w:divBdr>
        <w:top w:val="none" w:sz="0" w:space="0" w:color="auto"/>
        <w:left w:val="none" w:sz="0" w:space="0" w:color="auto"/>
        <w:bottom w:val="none" w:sz="0" w:space="0" w:color="auto"/>
        <w:right w:val="none" w:sz="0" w:space="0" w:color="auto"/>
      </w:divBdr>
    </w:div>
    <w:div w:id="748425767">
      <w:bodyDiv w:val="1"/>
      <w:marLeft w:val="0"/>
      <w:marRight w:val="0"/>
      <w:marTop w:val="0"/>
      <w:marBottom w:val="0"/>
      <w:divBdr>
        <w:top w:val="none" w:sz="0" w:space="0" w:color="auto"/>
        <w:left w:val="none" w:sz="0" w:space="0" w:color="auto"/>
        <w:bottom w:val="none" w:sz="0" w:space="0" w:color="auto"/>
        <w:right w:val="none" w:sz="0" w:space="0" w:color="auto"/>
      </w:divBdr>
    </w:div>
    <w:div w:id="921111326">
      <w:bodyDiv w:val="1"/>
      <w:marLeft w:val="0"/>
      <w:marRight w:val="0"/>
      <w:marTop w:val="0"/>
      <w:marBottom w:val="0"/>
      <w:divBdr>
        <w:top w:val="none" w:sz="0" w:space="0" w:color="auto"/>
        <w:left w:val="none" w:sz="0" w:space="0" w:color="auto"/>
        <w:bottom w:val="none" w:sz="0" w:space="0" w:color="auto"/>
        <w:right w:val="none" w:sz="0" w:space="0" w:color="auto"/>
      </w:divBdr>
    </w:div>
    <w:div w:id="1280843629">
      <w:bodyDiv w:val="1"/>
      <w:marLeft w:val="0"/>
      <w:marRight w:val="0"/>
      <w:marTop w:val="0"/>
      <w:marBottom w:val="0"/>
      <w:divBdr>
        <w:top w:val="none" w:sz="0" w:space="0" w:color="auto"/>
        <w:left w:val="none" w:sz="0" w:space="0" w:color="auto"/>
        <w:bottom w:val="none" w:sz="0" w:space="0" w:color="auto"/>
        <w:right w:val="none" w:sz="0" w:space="0" w:color="auto"/>
      </w:divBdr>
    </w:div>
    <w:div w:id="1651516587">
      <w:bodyDiv w:val="1"/>
      <w:marLeft w:val="0"/>
      <w:marRight w:val="0"/>
      <w:marTop w:val="0"/>
      <w:marBottom w:val="0"/>
      <w:divBdr>
        <w:top w:val="none" w:sz="0" w:space="0" w:color="auto"/>
        <w:left w:val="none" w:sz="0" w:space="0" w:color="auto"/>
        <w:bottom w:val="none" w:sz="0" w:space="0" w:color="auto"/>
        <w:right w:val="none" w:sz="0" w:space="0" w:color="auto"/>
      </w:divBdr>
    </w:div>
    <w:div w:id="1703168107">
      <w:bodyDiv w:val="1"/>
      <w:marLeft w:val="0"/>
      <w:marRight w:val="0"/>
      <w:marTop w:val="0"/>
      <w:marBottom w:val="0"/>
      <w:divBdr>
        <w:top w:val="none" w:sz="0" w:space="0" w:color="auto"/>
        <w:left w:val="none" w:sz="0" w:space="0" w:color="auto"/>
        <w:bottom w:val="none" w:sz="0" w:space="0" w:color="auto"/>
        <w:right w:val="none" w:sz="0" w:space="0" w:color="auto"/>
      </w:divBdr>
    </w:div>
    <w:div w:id="1795635837">
      <w:bodyDiv w:val="1"/>
      <w:marLeft w:val="0"/>
      <w:marRight w:val="0"/>
      <w:marTop w:val="0"/>
      <w:marBottom w:val="0"/>
      <w:divBdr>
        <w:top w:val="none" w:sz="0" w:space="0" w:color="auto"/>
        <w:left w:val="none" w:sz="0" w:space="0" w:color="auto"/>
        <w:bottom w:val="none" w:sz="0" w:space="0" w:color="auto"/>
        <w:right w:val="none" w:sz="0" w:space="0" w:color="auto"/>
      </w:divBdr>
    </w:div>
    <w:div w:id="199198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ecialbranch@northumbria.pnn.police.uk" TargetMode="External"/><Relationship Id="rId13" Type="http://schemas.openxmlformats.org/officeDocument/2006/relationships/hyperlink" Target="https://www.childline.org.uk/" TargetMode="External"/><Relationship Id="rId18" Type="http://schemas.openxmlformats.org/officeDocument/2006/relationships/hyperlink" Target="https://www.gov.uk/government/news/home-office-launches-child-abuse-whistleblowing-helpline" TargetMode="Externa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274414/Children_Act_1989_private_fostering.pdf" TargetMode="External"/><Relationship Id="rId34" Type="http://schemas.openxmlformats.org/officeDocument/2006/relationships/hyperlink" Target="https://www.kelsi.org.uk/child-protection-and-safeguarding/e-safety" TargetMode="External"/><Relationship Id="rId7" Type="http://schemas.openxmlformats.org/officeDocument/2006/relationships/endnotes" Target="endnotes.xml"/><Relationship Id="rId12" Type="http://schemas.openxmlformats.org/officeDocument/2006/relationships/hyperlink" Target="https://www.childline.org.uk/info-advice/bullying-abuse-safety/online-mobile-safety/sexting/report-nude-image-online/" TargetMode="External"/><Relationship Id="rId17" Type="http://schemas.openxmlformats.org/officeDocument/2006/relationships/hyperlink" Target="https://www.gov.uk/government/publications/education-for-a-connected-world" TargetMode="External"/><Relationship Id="rId25" Type="http://schemas.openxmlformats.org/officeDocument/2006/relationships/hyperlink" Target="http://www.nspcc.org.uk" TargetMode="External"/><Relationship Id="rId33" Type="http://schemas.openxmlformats.org/officeDocument/2006/relationships/hyperlink" Target="https://www.theeducationpeople.org/blog/safer-remote-learning-during-covid-19-information-for-school-leaders-and-dsl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trixresources.proceduresonline.com/nat_key/keywords/significant_harm.html" TargetMode="External"/><Relationship Id="rId29" Type="http://schemas.openxmlformats.org/officeDocument/2006/relationships/hyperlink" Target="https://www.iwf.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erns@isi.net" TargetMode="External"/><Relationship Id="rId24" Type="http://schemas.openxmlformats.org/officeDocument/2006/relationships/hyperlink" Target="http://www.gov.uk/government/publications/safeguarding-children-who-may-have-been-trafficked-practice-guidance" TargetMode="External"/><Relationship Id="rId32" Type="http://schemas.openxmlformats.org/officeDocument/2006/relationships/hyperlink" Target="https://assets.publishing.service.gov.uk/government/uploads/system/uploads/attachment_data/file/1136309/Providing_remote_education_non-statutory_guidance_for_schools.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www.gov.uk" TargetMode="External"/><Relationship Id="rId28" Type="http://schemas.openxmlformats.org/officeDocument/2006/relationships/image" Target="media/image3.png"/><Relationship Id="rId36" Type="http://schemas.openxmlformats.org/officeDocument/2006/relationships/footer" Target="footer1.xml"/><Relationship Id="rId10" Type="http://schemas.openxmlformats.org/officeDocument/2006/relationships/hyperlink" Target="mailto:misconduct.teacher@education.gov.uk" TargetMode="External"/><Relationship Id="rId19" Type="http://schemas.openxmlformats.org/officeDocument/2006/relationships/hyperlink" Target="mailto:help@nspcc.org.uk" TargetMode="External"/><Relationship Id="rId31" Type="http://schemas.openxmlformats.org/officeDocument/2006/relationships/hyperlink" Target="https://www.gov.uk/government/publications/teaching-online-safety-in-schools" TargetMode="External"/><Relationship Id="rId4" Type="http://schemas.openxmlformats.org/officeDocument/2006/relationships/settings" Target="settings.xml"/><Relationship Id="rId9" Type="http://schemas.openxmlformats.org/officeDocument/2006/relationships/hyperlink" Target="mailto:customerservices@dbs.gov" TargetMode="External"/><Relationship Id="rId14" Type="http://schemas.openxmlformats.org/officeDocument/2006/relationships/hyperlink" Target="https://www.ceop.police.uk/safety-centre" TargetMode="External"/><Relationship Id="rId22" Type="http://schemas.openxmlformats.org/officeDocument/2006/relationships/hyperlink" Target="https://learning.nspcc.org.uk/media/1657/harmful-sexual-behaviour-framework.pdf" TargetMode="External"/><Relationship Id="rId27" Type="http://schemas.openxmlformats.org/officeDocument/2006/relationships/image" Target="media/image2.png"/><Relationship Id="rId30" Type="http://schemas.openxmlformats.org/officeDocument/2006/relationships/hyperlink" Target="https://www.gov.uk/government/publications/education-for-a-connected-world"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sGGy1kWRZGuiamU/xX/zfa2Nw==">CgMxLjAyCGguZ2pkZ3hzOAByITFPYVF5OWlTaklLeGNIS29wVnJlN2VOTVNZdkZMdElwNQ==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21885</Words>
  <Characters>124750</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Alison Dunne</cp:lastModifiedBy>
  <cp:revision>3</cp:revision>
  <cp:lastPrinted>2023-08-30T08:17:00Z</cp:lastPrinted>
  <dcterms:created xsi:type="dcterms:W3CDTF">2023-10-09T14:30:00Z</dcterms:created>
  <dcterms:modified xsi:type="dcterms:W3CDTF">2023-11-24T13:22:00Z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